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2513"/>
        <w:gridCol w:w="4751"/>
        <w:gridCol w:w="2306"/>
      </w:tblGrid>
      <w:tr w:rsidR="008E0DE4" w:rsidRPr="009257F5" w:rsidTr="00782BD5">
        <w:trPr>
          <w:trHeight w:val="1506"/>
        </w:trPr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9257F5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:rsidR="008E0DE4" w:rsidRPr="009257F5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257F5">
              <w:rPr>
                <w:rFonts w:ascii="Arial" w:hAnsi="Arial" w:cs="Arial"/>
                <w:b/>
                <w:lang w:val="en-US"/>
              </w:rPr>
              <w:t>(</w:t>
            </w:r>
            <w:r w:rsidRPr="009257F5">
              <w:rPr>
                <w:rFonts w:ascii="Arial" w:hAnsi="Arial" w:cs="Arial"/>
                <w:b/>
              </w:rPr>
              <w:t>ЕАСС</w:t>
            </w:r>
            <w:r w:rsidRPr="009257F5">
              <w:rPr>
                <w:rFonts w:ascii="Arial" w:hAnsi="Arial" w:cs="Arial"/>
                <w:b/>
                <w:lang w:val="en-US"/>
              </w:rPr>
              <w:t>)</w:t>
            </w: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r w:rsidRPr="009257F5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8E0DE4" w:rsidRPr="009257F5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257F5">
              <w:rPr>
                <w:rFonts w:ascii="Arial" w:hAnsi="Arial" w:cs="Arial"/>
                <w:b/>
                <w:lang w:val="en-US"/>
              </w:rPr>
              <w:t>(EASC)</w:t>
            </w:r>
          </w:p>
        </w:tc>
      </w:tr>
      <w:tr w:rsidR="008E0DE4" w:rsidRPr="009257F5" w:rsidTr="00782BD5">
        <w:trPr>
          <w:trHeight w:val="2188"/>
        </w:trPr>
        <w:tc>
          <w:tcPr>
            <w:tcW w:w="1313" w:type="pct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sz w:val="28"/>
                <w:lang w:eastAsia="ru-RU"/>
              </w:rPr>
              <w:drawing>
                <wp:inline distT="0" distB="0" distL="0" distR="0" wp14:anchorId="306E8341" wp14:editId="1AAE14D4">
                  <wp:extent cx="1121410" cy="1121410"/>
                  <wp:effectExtent l="19050" t="0" r="2540" b="0"/>
                  <wp:docPr id="10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pct"/>
            <w:tcBorders>
              <w:top w:val="single" w:sz="24" w:space="0" w:color="auto"/>
              <w:bottom w:val="single" w:sz="18" w:space="0" w:color="auto"/>
            </w:tcBorders>
          </w:tcPr>
          <w:p w:rsidR="008E0DE4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  <w:b/>
                <w:spacing w:val="30"/>
                <w:sz w:val="24"/>
                <w:szCs w:val="24"/>
              </w:rPr>
            </w:pPr>
          </w:p>
          <w:p w:rsidR="008E0DE4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  <w:b/>
                <w:spacing w:val="30"/>
                <w:sz w:val="24"/>
                <w:szCs w:val="24"/>
              </w:rPr>
            </w:pPr>
          </w:p>
          <w:p w:rsidR="008E0DE4" w:rsidRPr="00D239B2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  <w:b/>
                <w:spacing w:val="30"/>
                <w:sz w:val="24"/>
                <w:szCs w:val="24"/>
                <w:lang w:val="en-US"/>
              </w:rPr>
            </w:pPr>
            <w:r w:rsidRPr="00D239B2">
              <w:rPr>
                <w:rFonts w:ascii="Arial" w:hAnsi="Arial" w:cs="Arial"/>
                <w:b/>
                <w:spacing w:val="30"/>
                <w:sz w:val="24"/>
                <w:szCs w:val="24"/>
              </w:rPr>
              <w:t>МЕЖГОСУДАРСТВЕННЫЙ</w:t>
            </w:r>
          </w:p>
          <w:p w:rsidR="008E0DE4" w:rsidRPr="009257F5" w:rsidRDefault="008E0DE4" w:rsidP="008E0DE4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D239B2">
              <w:rPr>
                <w:rFonts w:ascii="Arial" w:hAnsi="Arial" w:cs="Arial"/>
                <w:b/>
                <w:spacing w:val="30"/>
                <w:sz w:val="24"/>
                <w:szCs w:val="24"/>
              </w:rPr>
              <w:t>СТАНДАРТ</w:t>
            </w:r>
          </w:p>
        </w:tc>
        <w:tc>
          <w:tcPr>
            <w:tcW w:w="1205" w:type="pct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8E0DE4" w:rsidRPr="00D239B2" w:rsidRDefault="008E0DE4" w:rsidP="008E0DE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239B2">
              <w:rPr>
                <w:rFonts w:ascii="Arial" w:hAnsi="Arial" w:cs="Arial"/>
                <w:b/>
                <w:sz w:val="24"/>
                <w:szCs w:val="24"/>
              </w:rPr>
              <w:t xml:space="preserve">ГОСТ </w:t>
            </w:r>
            <w:r w:rsidRPr="00D239B2">
              <w:rPr>
                <w:rFonts w:ascii="Arial" w:hAnsi="Arial" w:cs="Arial"/>
                <w:b/>
                <w:sz w:val="24"/>
                <w:szCs w:val="24"/>
                <w:lang w:val="en-US"/>
              </w:rPr>
              <w:t>ISO</w:t>
            </w:r>
            <w:r w:rsidRPr="00D239B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1833</w:t>
            </w:r>
            <w:r w:rsidRPr="00D239B2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8E0DE4" w:rsidRPr="00D239B2" w:rsidRDefault="008E0DE4" w:rsidP="008E0DE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239B2">
              <w:rPr>
                <w:rFonts w:ascii="Arial" w:hAnsi="Arial" w:cs="Arial"/>
                <w:i/>
                <w:sz w:val="24"/>
                <w:szCs w:val="24"/>
              </w:rPr>
              <w:t xml:space="preserve">(проект </w:t>
            </w:r>
            <w:r w:rsidRPr="00D239B2">
              <w:rPr>
                <w:rFonts w:ascii="Arial" w:hAnsi="Arial" w:cs="Arial"/>
                <w:i/>
                <w:sz w:val="24"/>
                <w:szCs w:val="24"/>
                <w:lang w:val="en-US"/>
              </w:rPr>
              <w:t>KZ</w:t>
            </w:r>
            <w:r w:rsidRPr="00D239B2">
              <w:rPr>
                <w:rFonts w:ascii="Arial" w:hAnsi="Arial" w:cs="Arial"/>
                <w:i/>
                <w:sz w:val="24"/>
                <w:szCs w:val="24"/>
              </w:rPr>
              <w:t xml:space="preserve">, </w:t>
            </w:r>
            <w:r w:rsidRPr="00D239B2">
              <w:rPr>
                <w:rFonts w:ascii="Arial" w:hAnsi="Arial" w:cs="Arial"/>
                <w:i/>
                <w:sz w:val="24"/>
                <w:szCs w:val="24"/>
                <w:lang w:val="kk-KZ"/>
              </w:rPr>
              <w:t>перв</w:t>
            </w:r>
            <w:r w:rsidRPr="00D239B2">
              <w:rPr>
                <w:rFonts w:ascii="Arial" w:hAnsi="Arial" w:cs="Arial"/>
                <w:i/>
                <w:sz w:val="24"/>
                <w:szCs w:val="24"/>
              </w:rPr>
              <w:t>ая редакция)</w:t>
            </w:r>
          </w:p>
          <w:p w:rsidR="008E0DE4" w:rsidRPr="009257F5" w:rsidRDefault="008E0DE4" w:rsidP="008E0DE4">
            <w:pPr>
              <w:spacing w:after="0"/>
              <w:ind w:left="253"/>
              <w:rPr>
                <w:rFonts w:ascii="Arial" w:hAnsi="Arial" w:cs="Arial"/>
                <w:b/>
              </w:rPr>
            </w:pPr>
          </w:p>
        </w:tc>
      </w:tr>
      <w:tr w:rsidR="008E0DE4" w:rsidRPr="009257F5" w:rsidTr="00782BD5">
        <w:trPr>
          <w:trHeight w:val="1375"/>
        </w:trPr>
        <w:tc>
          <w:tcPr>
            <w:tcW w:w="5000" w:type="pct"/>
            <w:gridSpan w:val="3"/>
            <w:tcBorders>
              <w:top w:val="single" w:sz="18" w:space="0" w:color="auto"/>
            </w:tcBorders>
            <w:vAlign w:val="center"/>
          </w:tcPr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kk-KZ"/>
              </w:rPr>
            </w:pPr>
            <w:r w:rsidRPr="009257F5">
              <w:rPr>
                <w:rFonts w:ascii="Arial" w:hAnsi="Arial" w:cs="Arial"/>
                <w:b/>
              </w:rPr>
              <w:t>Материалы текстильные</w:t>
            </w: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kk-KZ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kk-KZ"/>
              </w:rPr>
            </w:pPr>
            <w:r w:rsidRPr="008E0DE4">
              <w:rPr>
                <w:rFonts w:ascii="Arial" w:hAnsi="Arial" w:cs="Arial"/>
                <w:b/>
              </w:rPr>
              <w:t>К</w:t>
            </w:r>
            <w:r>
              <w:rPr>
                <w:rFonts w:ascii="Arial" w:hAnsi="Arial" w:cs="Arial"/>
                <w:b/>
              </w:rPr>
              <w:t>ОЛИЧЕСТВЕННЫЙ ХИМИЧЕСКИЙ АНАЛИЗ</w:t>
            </w:r>
          </w:p>
          <w:p w:rsidR="008E0DE4" w:rsidRDefault="008E0DE4" w:rsidP="008E0DE4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kk-KZ"/>
              </w:rPr>
            </w:pPr>
            <w:r w:rsidRPr="009257F5">
              <w:rPr>
                <w:rFonts w:ascii="Arial" w:hAnsi="Arial" w:cs="Arial"/>
                <w:b/>
              </w:rPr>
              <w:t xml:space="preserve">Часть </w:t>
            </w:r>
            <w:r>
              <w:rPr>
                <w:rFonts w:ascii="Arial" w:hAnsi="Arial" w:cs="Arial"/>
                <w:b/>
              </w:rPr>
              <w:t>3</w:t>
            </w: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  <w:lang w:val="kk-KZ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E0DE4">
              <w:rPr>
                <w:rFonts w:ascii="Arial" w:hAnsi="Arial" w:cs="Arial"/>
                <w:b/>
              </w:rPr>
              <w:t xml:space="preserve">Смеси ацетатного и некоторых других волокон </w:t>
            </w:r>
            <w:r>
              <w:rPr>
                <w:rFonts w:ascii="Arial" w:hAnsi="Arial" w:cs="Arial"/>
                <w:b/>
              </w:rPr>
              <w:br/>
            </w:r>
            <w:r w:rsidRPr="008E0DE4">
              <w:rPr>
                <w:rFonts w:ascii="Arial" w:hAnsi="Arial" w:cs="Arial"/>
                <w:b/>
              </w:rPr>
              <w:t>(метод с использованием ацетона)</w:t>
            </w:r>
          </w:p>
        </w:tc>
      </w:tr>
      <w:tr w:rsidR="008E0DE4" w:rsidRPr="009257F5" w:rsidTr="00782BD5">
        <w:trPr>
          <w:trHeight w:val="833"/>
        </w:trPr>
        <w:tc>
          <w:tcPr>
            <w:tcW w:w="5000" w:type="pct"/>
            <w:gridSpan w:val="3"/>
            <w:vAlign w:val="center"/>
          </w:tcPr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lang w:val="kk-KZ"/>
              </w:rPr>
            </w:pPr>
            <w:r w:rsidRPr="009257F5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ISO </w:t>
            </w:r>
            <w:r w:rsidRPr="008E0DE4">
              <w:rPr>
                <w:rFonts w:ascii="Arial" w:hAnsi="Arial" w:cs="Arial"/>
              </w:rPr>
              <w:t>1833-3:2020</w:t>
            </w:r>
            <w:r w:rsidRPr="009257F5">
              <w:rPr>
                <w:rFonts w:ascii="Arial" w:hAnsi="Arial" w:cs="Arial"/>
              </w:rPr>
              <w:t xml:space="preserve">, </w:t>
            </w:r>
            <w:r w:rsidRPr="009257F5">
              <w:rPr>
                <w:rFonts w:ascii="Arial" w:hAnsi="Arial" w:cs="Arial"/>
                <w:lang w:val="en-US"/>
              </w:rPr>
              <w:t>IDT</w:t>
            </w:r>
            <w:r w:rsidRPr="009257F5">
              <w:rPr>
                <w:rFonts w:ascii="Arial" w:hAnsi="Arial" w:cs="Arial"/>
              </w:rPr>
              <w:t>)</w:t>
            </w:r>
          </w:p>
        </w:tc>
      </w:tr>
      <w:tr w:rsidR="008E0DE4" w:rsidRPr="009257F5" w:rsidTr="00782BD5">
        <w:trPr>
          <w:trHeight w:val="2832"/>
        </w:trPr>
        <w:tc>
          <w:tcPr>
            <w:tcW w:w="5000" w:type="pct"/>
            <w:gridSpan w:val="3"/>
            <w:vAlign w:val="center"/>
          </w:tcPr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i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257F5">
              <w:rPr>
                <w:rFonts w:ascii="Arial" w:hAnsi="Arial" w:cs="Arial"/>
                <w:i/>
              </w:rPr>
              <w:t>Настоящий проект стандарта не подлежит применению</w:t>
            </w:r>
            <w:r w:rsidRPr="009257F5">
              <w:rPr>
                <w:rFonts w:ascii="Arial" w:hAnsi="Arial" w:cs="Arial"/>
                <w:i/>
                <w:lang w:val="kk-KZ"/>
              </w:rPr>
              <w:t xml:space="preserve"> </w:t>
            </w:r>
            <w:r w:rsidRPr="009257F5">
              <w:rPr>
                <w:rFonts w:ascii="Arial" w:hAnsi="Arial" w:cs="Arial"/>
                <w:i/>
              </w:rPr>
              <w:t>до его принятия</w:t>
            </w: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u w:val="single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u w:val="single"/>
              </w:rPr>
            </w:pPr>
          </w:p>
          <w:p w:rsidR="008E0DE4" w:rsidRPr="009257F5" w:rsidRDefault="008E0DE4" w:rsidP="008E0DE4">
            <w:pPr>
              <w:spacing w:after="0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:rsidR="00552A94" w:rsidRDefault="00552A94" w:rsidP="007B47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4C04B6" w:rsidRDefault="004C04B6" w:rsidP="007B47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4C04B6" w:rsidRDefault="004C04B6" w:rsidP="007B47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4C04B6" w:rsidRDefault="004C04B6" w:rsidP="007B47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4C04B6" w:rsidRDefault="004C04B6" w:rsidP="007B47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E0DE4" w:rsidRPr="008E0DE4" w:rsidRDefault="008E0DE4" w:rsidP="008E0DE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E0D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Минск</w:t>
      </w:r>
    </w:p>
    <w:p w:rsidR="008E0DE4" w:rsidRPr="008E0DE4" w:rsidRDefault="008E0DE4" w:rsidP="008E0DE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E0D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Евразийский совет по стандартизации, метрологии и сертификации </w:t>
      </w:r>
    </w:p>
    <w:p w:rsidR="007B47BE" w:rsidRPr="00587C95" w:rsidRDefault="008E0DE4" w:rsidP="008E0DE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8E0DE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202_</w:t>
      </w:r>
      <w:r w:rsidR="007B47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br w:type="page"/>
      </w:r>
    </w:p>
    <w:p w:rsidR="00587C95" w:rsidRDefault="00587C95" w:rsidP="00587C95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B0EA3" w:rsidRPr="002248C8" w:rsidRDefault="001B0EA3" w:rsidP="00587C95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Предисловие</w:t>
      </w:r>
    </w:p>
    <w:p w:rsidR="009953FF" w:rsidRPr="002248C8" w:rsidRDefault="009953FF" w:rsidP="00587C95">
      <w:pPr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7C95" w:rsidRPr="002248C8" w:rsidRDefault="00587C95" w:rsidP="00587C95">
      <w:pPr>
        <w:pStyle w:val="61"/>
        <w:ind w:firstLine="567"/>
        <w:jc w:val="both"/>
        <w:rPr>
          <w:rFonts w:ascii="Arial" w:hAnsi="Arial" w:cs="Arial"/>
          <w:szCs w:val="24"/>
          <w:lang w:val="ru-RU"/>
        </w:rPr>
      </w:pPr>
      <w:r w:rsidRPr="002248C8">
        <w:rPr>
          <w:rFonts w:ascii="Arial" w:hAnsi="Arial" w:cs="Arial"/>
          <w:szCs w:val="24"/>
          <w:lang w:val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87C95" w:rsidRPr="002248C8" w:rsidRDefault="00587C9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  <w:r w:rsidRPr="002248C8">
        <w:rPr>
          <w:rFonts w:ascii="Arial" w:hAnsi="Arial" w:cs="Arial"/>
          <w:b w:val="0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</w:t>
      </w:r>
      <w:r w:rsidRPr="002248C8">
        <w:rPr>
          <w:rFonts w:ascii="Arial" w:hAnsi="Arial" w:cs="Arial"/>
          <w:b w:val="0"/>
          <w:sz w:val="24"/>
          <w:szCs w:val="24"/>
        </w:rPr>
        <w:br/>
      </w:r>
      <w:r w:rsidRPr="002248C8">
        <w:rPr>
          <w:rFonts w:ascii="Arial" w:hAnsi="Arial" w:cs="Arial"/>
          <w:b w:val="0"/>
          <w:bCs/>
          <w:sz w:val="24"/>
          <w:szCs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587C95" w:rsidRPr="002248C8" w:rsidRDefault="00587C9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587C95" w:rsidRPr="002248C8" w:rsidRDefault="00587C95" w:rsidP="00587C95">
      <w:pPr>
        <w:pStyle w:val="61"/>
        <w:ind w:firstLine="567"/>
        <w:jc w:val="both"/>
        <w:rPr>
          <w:rFonts w:ascii="Arial" w:hAnsi="Arial" w:cs="Arial"/>
          <w:b/>
          <w:szCs w:val="24"/>
          <w:lang w:val="ru-RU"/>
        </w:rPr>
      </w:pPr>
      <w:r w:rsidRPr="002248C8">
        <w:rPr>
          <w:rFonts w:ascii="Arial" w:hAnsi="Arial" w:cs="Arial"/>
          <w:b/>
          <w:szCs w:val="24"/>
          <w:lang w:val="ru-RU"/>
        </w:rPr>
        <w:t>Сведения о стандарте</w:t>
      </w:r>
    </w:p>
    <w:p w:rsidR="00587C95" w:rsidRPr="002248C8" w:rsidRDefault="00587C95" w:rsidP="00587C95">
      <w:pPr>
        <w:pStyle w:val="61"/>
        <w:ind w:firstLine="567"/>
        <w:jc w:val="both"/>
        <w:rPr>
          <w:rFonts w:ascii="Arial" w:hAnsi="Arial" w:cs="Arial"/>
          <w:szCs w:val="24"/>
          <w:lang w:val="ru-RU"/>
        </w:rPr>
      </w:pPr>
    </w:p>
    <w:p w:rsidR="00587C95" w:rsidRPr="002248C8" w:rsidRDefault="00587C9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  <w:r w:rsidRPr="002248C8">
        <w:rPr>
          <w:rFonts w:ascii="Arial" w:hAnsi="Arial" w:cs="Arial"/>
          <w:b w:val="0"/>
          <w:sz w:val="24"/>
          <w:szCs w:val="24"/>
        </w:rPr>
        <w:t>1</w:t>
      </w:r>
      <w:r w:rsidRPr="002248C8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953FF" w:rsidRPr="002248C8">
        <w:rPr>
          <w:rFonts w:ascii="Arial" w:hAnsi="Arial" w:cs="Arial"/>
          <w:b w:val="0"/>
          <w:bCs/>
          <w:sz w:val="24"/>
          <w:szCs w:val="24"/>
          <w:lang w:val="kk-KZ"/>
        </w:rPr>
        <w:t>ПОДГОТОВЛЕН</w:t>
      </w:r>
      <w:r w:rsidRPr="002248C8">
        <w:rPr>
          <w:rFonts w:ascii="Arial" w:hAnsi="Arial" w:cs="Arial"/>
          <w:b w:val="0"/>
          <w:bCs/>
          <w:sz w:val="24"/>
          <w:szCs w:val="24"/>
        </w:rPr>
        <w:t xml:space="preserve"> РГП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="00A87DD5" w:rsidRPr="002248C8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C04B6" w:rsidRPr="002248C8">
        <w:rPr>
          <w:rFonts w:ascii="Arial" w:hAnsi="Arial" w:cs="Arial"/>
          <w:b w:val="0"/>
          <w:bCs/>
          <w:sz w:val="24"/>
          <w:szCs w:val="24"/>
        </w:rPr>
        <w:t xml:space="preserve"> </w:t>
      </w:r>
    </w:p>
    <w:p w:rsidR="00587C95" w:rsidRPr="002248C8" w:rsidRDefault="00587C95" w:rsidP="00587C95">
      <w:pPr>
        <w:pStyle w:val="4"/>
        <w:ind w:firstLine="567"/>
        <w:rPr>
          <w:rFonts w:ascii="Arial" w:hAnsi="Arial" w:cs="Arial"/>
          <w:szCs w:val="24"/>
          <w:lang w:val="ru-RU"/>
        </w:rPr>
      </w:pPr>
      <w:r w:rsidRPr="002248C8">
        <w:rPr>
          <w:rFonts w:ascii="Arial" w:hAnsi="Arial" w:cs="Arial"/>
          <w:szCs w:val="24"/>
          <w:lang w:val="ru-RU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587C95" w:rsidRPr="002248C8" w:rsidRDefault="00587C95" w:rsidP="00587C95">
      <w:pPr>
        <w:pStyle w:val="-4"/>
        <w:ind w:firstLine="567"/>
        <w:rPr>
          <w:rFonts w:ascii="Arial" w:hAnsi="Arial" w:cs="Arial"/>
          <w:szCs w:val="24"/>
          <w:lang w:val="ru-RU"/>
        </w:rPr>
      </w:pPr>
      <w:r w:rsidRPr="002248C8">
        <w:rPr>
          <w:rFonts w:ascii="Arial" w:hAnsi="Arial" w:cs="Arial"/>
          <w:szCs w:val="24"/>
          <w:lang w:val="ru-RU"/>
        </w:rPr>
        <w:t>3 ПРИНЯТ Евразийским советом по стандартизации, метрологии и сертификации (протокол  №</w:t>
      </w:r>
      <w:r w:rsidRPr="002248C8">
        <w:rPr>
          <w:rFonts w:ascii="Arial" w:hAnsi="Arial" w:cs="Arial"/>
          <w:szCs w:val="24"/>
          <w:lang w:val="ru-RU"/>
        </w:rPr>
        <w:tab/>
        <w:t xml:space="preserve">          от </w:t>
      </w:r>
      <w:r w:rsidRPr="002248C8">
        <w:rPr>
          <w:rFonts w:ascii="Arial" w:hAnsi="Arial" w:cs="Arial"/>
          <w:szCs w:val="24"/>
          <w:lang w:val="ru-RU"/>
        </w:rPr>
        <w:tab/>
        <w:t xml:space="preserve">      20</w:t>
      </w:r>
      <w:r w:rsidRPr="002248C8">
        <w:rPr>
          <w:rFonts w:ascii="Arial" w:hAnsi="Arial" w:cs="Arial"/>
          <w:szCs w:val="24"/>
          <w:lang w:val="ru-RU"/>
        </w:rPr>
        <w:tab/>
        <w:t>г.).</w:t>
      </w:r>
    </w:p>
    <w:p w:rsidR="00587C95" w:rsidRPr="002248C8" w:rsidRDefault="00587C95" w:rsidP="00587C95">
      <w:pPr>
        <w:pStyle w:val="-4"/>
        <w:spacing w:after="120"/>
        <w:ind w:firstLine="567"/>
        <w:rPr>
          <w:rFonts w:ascii="Arial" w:hAnsi="Arial" w:cs="Arial"/>
          <w:szCs w:val="24"/>
          <w:lang w:val="ru-RU"/>
        </w:rPr>
      </w:pPr>
      <w:r w:rsidRPr="002248C8">
        <w:rPr>
          <w:rFonts w:ascii="Arial" w:hAnsi="Arial" w:cs="Arial"/>
          <w:szCs w:val="24"/>
          <w:lang w:val="ru-RU"/>
        </w:rPr>
        <w:t>За принятие стандарта голосовали: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2804"/>
        <w:gridCol w:w="3856"/>
      </w:tblGrid>
      <w:tr w:rsidR="00587C95" w:rsidRPr="002248C8" w:rsidTr="00440C72">
        <w:tc>
          <w:tcPr>
            <w:tcW w:w="1481" w:type="pct"/>
            <w:tcBorders>
              <w:bottom w:val="double" w:sz="4" w:space="0" w:color="auto"/>
            </w:tcBorders>
          </w:tcPr>
          <w:p w:rsidR="00587C95" w:rsidRPr="002248C8" w:rsidRDefault="00587C95" w:rsidP="00440C72">
            <w:pPr>
              <w:pStyle w:val="-4"/>
              <w:jc w:val="center"/>
              <w:rPr>
                <w:rFonts w:ascii="Arial" w:hAnsi="Arial" w:cs="Arial"/>
                <w:spacing w:val="-4"/>
                <w:szCs w:val="24"/>
                <w:lang w:val="ru-RU"/>
              </w:rPr>
            </w:pPr>
            <w:r w:rsidRPr="002248C8">
              <w:rPr>
                <w:rFonts w:ascii="Arial" w:hAnsi="Arial" w:cs="Arial"/>
                <w:spacing w:val="-4"/>
                <w:szCs w:val="24"/>
                <w:lang w:val="ru-RU"/>
              </w:rPr>
              <w:t>Краткое наименование страны</w:t>
            </w:r>
          </w:p>
          <w:p w:rsidR="00587C95" w:rsidRPr="002248C8" w:rsidRDefault="00587C95" w:rsidP="00440C72">
            <w:pPr>
              <w:pStyle w:val="-4"/>
              <w:jc w:val="center"/>
              <w:rPr>
                <w:rFonts w:ascii="Arial" w:hAnsi="Arial" w:cs="Arial"/>
                <w:szCs w:val="24"/>
                <w:lang w:val="ru-RU"/>
              </w:rPr>
            </w:pPr>
            <w:r w:rsidRPr="002248C8">
              <w:rPr>
                <w:rFonts w:ascii="Arial" w:hAnsi="Arial" w:cs="Arial"/>
                <w:szCs w:val="24"/>
                <w:lang w:val="ru-RU"/>
              </w:rPr>
              <w:t>по МК (ИСО 3166) 004–97</w:t>
            </w:r>
          </w:p>
        </w:tc>
        <w:tc>
          <w:tcPr>
            <w:tcW w:w="1481" w:type="pct"/>
            <w:tcBorders>
              <w:bottom w:val="double" w:sz="4" w:space="0" w:color="auto"/>
            </w:tcBorders>
          </w:tcPr>
          <w:p w:rsidR="00587C95" w:rsidRPr="002248C8" w:rsidRDefault="00587C95" w:rsidP="00440C72">
            <w:pPr>
              <w:pStyle w:val="-4"/>
              <w:jc w:val="center"/>
              <w:rPr>
                <w:rFonts w:ascii="Arial" w:hAnsi="Arial" w:cs="Arial"/>
                <w:szCs w:val="24"/>
                <w:lang w:val="ru-RU"/>
              </w:rPr>
            </w:pPr>
            <w:r w:rsidRPr="002248C8">
              <w:rPr>
                <w:rFonts w:ascii="Arial" w:hAnsi="Arial" w:cs="Arial"/>
                <w:szCs w:val="24"/>
                <w:lang w:val="ru-RU"/>
              </w:rPr>
              <w:t>Код страны</w:t>
            </w:r>
          </w:p>
          <w:p w:rsidR="00587C95" w:rsidRPr="002248C8" w:rsidRDefault="00587C95" w:rsidP="00440C72">
            <w:pPr>
              <w:pStyle w:val="-4"/>
              <w:jc w:val="center"/>
              <w:rPr>
                <w:rFonts w:ascii="Arial" w:hAnsi="Arial" w:cs="Arial"/>
                <w:szCs w:val="24"/>
                <w:lang w:val="ru-RU"/>
              </w:rPr>
            </w:pPr>
            <w:r w:rsidRPr="002248C8">
              <w:rPr>
                <w:rFonts w:ascii="Arial" w:hAnsi="Arial" w:cs="Arial"/>
                <w:szCs w:val="24"/>
                <w:lang w:val="ru-RU"/>
              </w:rPr>
              <w:t>по МК (ИСО 2166) 004–97</w:t>
            </w:r>
          </w:p>
        </w:tc>
        <w:tc>
          <w:tcPr>
            <w:tcW w:w="2037" w:type="pct"/>
            <w:tcBorders>
              <w:bottom w:val="double" w:sz="4" w:space="0" w:color="auto"/>
            </w:tcBorders>
          </w:tcPr>
          <w:p w:rsidR="00587C95" w:rsidRPr="002248C8" w:rsidRDefault="00587C95" w:rsidP="00440C72">
            <w:pPr>
              <w:pStyle w:val="-4"/>
              <w:jc w:val="center"/>
              <w:rPr>
                <w:rFonts w:ascii="Arial" w:hAnsi="Arial" w:cs="Arial"/>
                <w:szCs w:val="24"/>
                <w:lang w:val="ru-RU"/>
              </w:rPr>
            </w:pPr>
            <w:r w:rsidRPr="002248C8">
              <w:rPr>
                <w:rFonts w:ascii="Arial" w:hAnsi="Arial" w:cs="Arial"/>
                <w:szCs w:val="24"/>
                <w:lang w:val="ru-RU"/>
              </w:rPr>
              <w:t>Сокращенное наименование национального органа по стандартизации</w:t>
            </w:r>
          </w:p>
        </w:tc>
      </w:tr>
      <w:tr w:rsidR="00587C95" w:rsidRPr="002248C8" w:rsidTr="00440C72">
        <w:tc>
          <w:tcPr>
            <w:tcW w:w="1481" w:type="pct"/>
            <w:tcBorders>
              <w:top w:val="double" w:sz="4" w:space="0" w:color="auto"/>
            </w:tcBorders>
          </w:tcPr>
          <w:p w:rsidR="00587C95" w:rsidRPr="002248C8" w:rsidRDefault="00587C95" w:rsidP="00440C72">
            <w:pPr>
              <w:pStyle w:val="-4"/>
              <w:rPr>
                <w:rFonts w:ascii="Arial" w:hAnsi="Arial" w:cs="Arial"/>
                <w:szCs w:val="24"/>
                <w:lang w:val="ru-RU"/>
              </w:rPr>
            </w:pPr>
          </w:p>
        </w:tc>
        <w:tc>
          <w:tcPr>
            <w:tcW w:w="1481" w:type="pct"/>
            <w:tcBorders>
              <w:top w:val="double" w:sz="4" w:space="0" w:color="auto"/>
            </w:tcBorders>
          </w:tcPr>
          <w:p w:rsidR="00587C95" w:rsidRPr="002248C8" w:rsidRDefault="00587C95" w:rsidP="00440C72">
            <w:pPr>
              <w:ind w:firstLine="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7" w:type="pct"/>
            <w:tcBorders>
              <w:top w:val="double" w:sz="4" w:space="0" w:color="auto"/>
            </w:tcBorders>
          </w:tcPr>
          <w:p w:rsidR="00587C95" w:rsidRPr="002248C8" w:rsidRDefault="00587C95" w:rsidP="00440C72">
            <w:pPr>
              <w:ind w:firstLine="1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7C95" w:rsidRPr="002248C8" w:rsidRDefault="00587C9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A87DD5" w:rsidRPr="002248C8" w:rsidRDefault="00A87DD5" w:rsidP="00A87DD5">
      <w:pPr>
        <w:pStyle w:val="Pa16"/>
        <w:tabs>
          <w:tab w:val="left" w:pos="993"/>
        </w:tabs>
        <w:spacing w:line="240" w:lineRule="auto"/>
        <w:ind w:firstLine="709"/>
        <w:jc w:val="both"/>
        <w:rPr>
          <w:rFonts w:ascii="Arial" w:eastAsia="Calibri" w:hAnsi="Arial" w:cs="Arial"/>
          <w:bCs/>
          <w:lang w:val="kk-KZ"/>
        </w:rPr>
      </w:pPr>
      <w:r w:rsidRPr="002248C8">
        <w:rPr>
          <w:rFonts w:ascii="Arial" w:hAnsi="Arial" w:cs="Arial"/>
        </w:rPr>
        <w:t>4</w:t>
      </w:r>
      <w:r w:rsidRPr="002248C8">
        <w:rPr>
          <w:rFonts w:ascii="Arial" w:hAnsi="Arial" w:cs="Arial"/>
          <w:lang w:val="kk-KZ"/>
        </w:rPr>
        <w:t xml:space="preserve"> </w:t>
      </w:r>
      <w:r w:rsidRPr="002248C8">
        <w:rPr>
          <w:rFonts w:ascii="Arial" w:hAnsi="Arial" w:cs="Arial"/>
        </w:rPr>
        <w:t xml:space="preserve">Настоящий стандарт </w:t>
      </w:r>
      <w:r w:rsidRPr="002248C8">
        <w:rPr>
          <w:rFonts w:ascii="Arial" w:hAnsi="Arial" w:cs="Arial"/>
          <w:lang w:val="kk-KZ"/>
        </w:rPr>
        <w:t>идентичен международному стандарту</w:t>
      </w:r>
      <w:r w:rsidRPr="002248C8">
        <w:rPr>
          <w:rFonts w:ascii="Arial" w:hAnsi="Arial" w:cs="Arial"/>
        </w:rPr>
        <w:t xml:space="preserve"> </w:t>
      </w:r>
      <w:r w:rsidRPr="002248C8">
        <w:rPr>
          <w:rFonts w:ascii="Arial" w:hAnsi="Arial" w:cs="Arial"/>
          <w:lang w:val="kk-KZ"/>
        </w:rPr>
        <w:br/>
      </w:r>
      <w:r w:rsidR="006D1E9D" w:rsidRPr="002248C8">
        <w:rPr>
          <w:rFonts w:ascii="Arial" w:hAnsi="Arial" w:cs="Arial"/>
          <w:lang w:val="en-US"/>
        </w:rPr>
        <w:t>ISO</w:t>
      </w:r>
      <w:r w:rsidR="006D1E9D" w:rsidRPr="002248C8">
        <w:rPr>
          <w:rFonts w:ascii="Arial" w:hAnsi="Arial" w:cs="Arial"/>
        </w:rPr>
        <w:t xml:space="preserve"> 1833-3:2020(</w:t>
      </w:r>
      <w:r w:rsidR="006D1E9D" w:rsidRPr="002248C8">
        <w:rPr>
          <w:rFonts w:ascii="Arial" w:hAnsi="Arial" w:cs="Arial"/>
          <w:lang w:val="en-US"/>
        </w:rPr>
        <w:t>E</w:t>
      </w:r>
      <w:r w:rsidR="006D1E9D" w:rsidRPr="002248C8">
        <w:rPr>
          <w:rFonts w:ascii="Arial" w:hAnsi="Arial" w:cs="Arial"/>
        </w:rPr>
        <w:t xml:space="preserve">) </w:t>
      </w:r>
      <w:r w:rsidRPr="002248C8">
        <w:rPr>
          <w:rFonts w:ascii="Arial" w:eastAsia="Calibri" w:hAnsi="Arial" w:cs="Arial"/>
          <w:bCs/>
        </w:rPr>
        <w:t>Материалы текстильные. количественный химический анализ. Часть 3. Смеси ацетатного и некоторых других волокон (метод с использованием ацетона)</w:t>
      </w:r>
      <w:r w:rsidRPr="002248C8">
        <w:rPr>
          <w:rFonts w:ascii="Arial" w:eastAsia="Calibri" w:hAnsi="Arial" w:cs="Arial"/>
          <w:bCs/>
          <w:lang w:val="kk-KZ"/>
        </w:rPr>
        <w:t xml:space="preserve"> (</w:t>
      </w:r>
      <w:r w:rsidRPr="002248C8">
        <w:rPr>
          <w:rFonts w:ascii="Arial" w:hAnsi="Arial" w:cs="Arial"/>
          <w:bCs/>
          <w:color w:val="000000"/>
          <w:lang w:val="en-US"/>
        </w:rPr>
        <w:t>Textiles</w:t>
      </w:r>
      <w:r w:rsidRPr="002248C8">
        <w:rPr>
          <w:rFonts w:ascii="Arial" w:hAnsi="Arial" w:cs="Arial"/>
          <w:bCs/>
          <w:color w:val="000000"/>
        </w:rPr>
        <w:t xml:space="preserve"> — </w:t>
      </w:r>
      <w:r w:rsidRPr="002248C8">
        <w:rPr>
          <w:rFonts w:ascii="Arial" w:hAnsi="Arial" w:cs="Arial"/>
          <w:bCs/>
          <w:color w:val="000000"/>
          <w:lang w:val="en-US"/>
        </w:rPr>
        <w:t>Quantitative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chemical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analysis</w:t>
      </w:r>
      <w:r w:rsidRPr="002248C8">
        <w:rPr>
          <w:rFonts w:ascii="Arial" w:hAnsi="Arial" w:cs="Arial"/>
          <w:bCs/>
          <w:color w:val="000000"/>
        </w:rPr>
        <w:t xml:space="preserve"> — </w:t>
      </w:r>
      <w:r w:rsidRPr="002248C8">
        <w:rPr>
          <w:rFonts w:ascii="Arial" w:hAnsi="Arial" w:cs="Arial"/>
          <w:bCs/>
          <w:color w:val="000000"/>
          <w:lang w:val="en-US"/>
        </w:rPr>
        <w:t>Part</w:t>
      </w:r>
      <w:r w:rsidRPr="002248C8">
        <w:rPr>
          <w:rFonts w:ascii="Arial" w:hAnsi="Arial" w:cs="Arial"/>
          <w:bCs/>
          <w:color w:val="000000"/>
        </w:rPr>
        <w:t xml:space="preserve"> 3: </w:t>
      </w:r>
      <w:r w:rsidRPr="002248C8">
        <w:rPr>
          <w:rFonts w:ascii="Arial" w:hAnsi="Arial" w:cs="Arial"/>
          <w:bCs/>
          <w:color w:val="000000"/>
          <w:lang w:val="en-US"/>
        </w:rPr>
        <w:t>Mixtures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of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acetate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with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certain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other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fibres</w:t>
      </w:r>
      <w:r w:rsidRPr="002248C8">
        <w:rPr>
          <w:rFonts w:ascii="Arial" w:hAnsi="Arial" w:cs="Arial"/>
          <w:bCs/>
          <w:color w:val="000000"/>
        </w:rPr>
        <w:t xml:space="preserve"> (</w:t>
      </w:r>
      <w:r w:rsidRPr="002248C8">
        <w:rPr>
          <w:rFonts w:ascii="Arial" w:hAnsi="Arial" w:cs="Arial"/>
          <w:bCs/>
          <w:color w:val="000000"/>
          <w:lang w:val="en-US"/>
        </w:rPr>
        <w:t>method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using</w:t>
      </w:r>
      <w:r w:rsidRPr="002248C8">
        <w:rPr>
          <w:rFonts w:ascii="Arial" w:hAnsi="Arial" w:cs="Arial"/>
          <w:bCs/>
          <w:color w:val="000000"/>
        </w:rPr>
        <w:t xml:space="preserve"> </w:t>
      </w:r>
      <w:r w:rsidRPr="002248C8">
        <w:rPr>
          <w:rFonts w:ascii="Arial" w:hAnsi="Arial" w:cs="Arial"/>
          <w:bCs/>
          <w:color w:val="000000"/>
          <w:lang w:val="en-US"/>
        </w:rPr>
        <w:t>acetone</w:t>
      </w:r>
      <w:r w:rsidRPr="002248C8">
        <w:rPr>
          <w:rFonts w:ascii="Arial" w:hAnsi="Arial" w:cs="Arial"/>
          <w:bCs/>
          <w:color w:val="000000"/>
          <w:lang w:val="kk-KZ"/>
        </w:rPr>
        <w:t xml:space="preserve">, </w:t>
      </w:r>
      <w:r w:rsidRPr="002248C8">
        <w:rPr>
          <w:rFonts w:ascii="Arial" w:hAnsi="Arial" w:cs="Arial"/>
          <w:bCs/>
          <w:color w:val="000000"/>
          <w:lang w:val="en-US"/>
        </w:rPr>
        <w:t>IDT</w:t>
      </w:r>
      <w:r w:rsidRPr="002248C8">
        <w:rPr>
          <w:rFonts w:ascii="Arial" w:eastAsia="Calibri" w:hAnsi="Arial" w:cs="Arial"/>
          <w:bCs/>
          <w:lang w:val="kk-KZ"/>
        </w:rPr>
        <w:t>)</w:t>
      </w:r>
    </w:p>
    <w:p w:rsidR="008E78DD" w:rsidRPr="002248C8" w:rsidRDefault="00A87DD5" w:rsidP="008E78D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hAnsi="Arial" w:cs="Arial"/>
          <w:sz w:val="24"/>
          <w:szCs w:val="24"/>
        </w:rPr>
        <w:t xml:space="preserve">Международный стандарт </w:t>
      </w:r>
      <w:r w:rsidR="006D1E9D" w:rsidRPr="002248C8">
        <w:rPr>
          <w:rFonts w:ascii="Arial" w:hAnsi="Arial" w:cs="Arial"/>
          <w:sz w:val="24"/>
          <w:szCs w:val="24"/>
          <w:lang w:val="en-US"/>
        </w:rPr>
        <w:t>ISO</w:t>
      </w:r>
      <w:r w:rsidR="006D1E9D" w:rsidRPr="002248C8">
        <w:rPr>
          <w:rFonts w:ascii="Arial" w:hAnsi="Arial" w:cs="Arial"/>
          <w:sz w:val="24"/>
          <w:szCs w:val="24"/>
        </w:rPr>
        <w:t xml:space="preserve"> 1833-3:2020(</w:t>
      </w:r>
      <w:r w:rsidR="006D1E9D" w:rsidRPr="002248C8">
        <w:rPr>
          <w:rFonts w:ascii="Arial" w:hAnsi="Arial" w:cs="Arial"/>
          <w:sz w:val="24"/>
          <w:szCs w:val="24"/>
          <w:lang w:val="en-US"/>
        </w:rPr>
        <w:t>E</w:t>
      </w:r>
      <w:r w:rsidR="006D1E9D" w:rsidRPr="002248C8">
        <w:rPr>
          <w:rFonts w:ascii="Arial" w:hAnsi="Arial" w:cs="Arial"/>
          <w:sz w:val="24"/>
          <w:szCs w:val="24"/>
        </w:rPr>
        <w:t xml:space="preserve">) </w:t>
      </w:r>
      <w:r w:rsidRPr="002248C8">
        <w:rPr>
          <w:rFonts w:ascii="Arial" w:hAnsi="Arial" w:cs="Arial"/>
          <w:sz w:val="24"/>
          <w:szCs w:val="24"/>
        </w:rPr>
        <w:t xml:space="preserve">разработан </w:t>
      </w:r>
      <w:r w:rsidR="008E78DD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Техническим комитетом ISO/TC 38, Текстиль в сотрудничестве с Техническим комитетом CEN/TC 248 Европейского комитета по стандартизации (CEN), Текстиль и текстильные изделия, в соответствии с Соглашением о техническом сотрудничестве между ISO и CEN (Венское соглашение).</w:t>
      </w:r>
    </w:p>
    <w:p w:rsidR="00A87DD5" w:rsidRPr="002248C8" w:rsidRDefault="00A87DD5" w:rsidP="00A87DD5">
      <w:pPr>
        <w:pStyle w:val="Default"/>
        <w:ind w:firstLine="709"/>
        <w:jc w:val="both"/>
        <w:rPr>
          <w:rFonts w:ascii="Arial" w:hAnsi="Arial" w:cs="Arial"/>
          <w:lang w:val="kk-KZ" w:eastAsia="ru-RU"/>
        </w:rPr>
      </w:pPr>
      <w:r w:rsidRPr="002248C8">
        <w:rPr>
          <w:rFonts w:ascii="Arial" w:hAnsi="Arial" w:cs="Arial"/>
          <w:lang w:val="kk-KZ" w:eastAsia="ru-RU"/>
        </w:rPr>
        <w:t xml:space="preserve">Перевод с английского языка </w:t>
      </w:r>
      <w:r w:rsidRPr="002248C8">
        <w:rPr>
          <w:rFonts w:ascii="Arial" w:hAnsi="Arial" w:cs="Arial"/>
          <w:lang w:eastAsia="ru-RU"/>
        </w:rPr>
        <w:t>(</w:t>
      </w:r>
      <w:r w:rsidRPr="002248C8">
        <w:rPr>
          <w:rFonts w:ascii="Arial" w:hAnsi="Arial" w:cs="Arial"/>
          <w:lang w:val="en-US" w:eastAsia="ru-RU"/>
        </w:rPr>
        <w:t>en</w:t>
      </w:r>
      <w:r w:rsidRPr="002248C8">
        <w:rPr>
          <w:rFonts w:ascii="Arial" w:hAnsi="Arial" w:cs="Arial"/>
          <w:lang w:eastAsia="ru-RU"/>
        </w:rPr>
        <w:t>)</w:t>
      </w:r>
    </w:p>
    <w:p w:rsidR="005526CA" w:rsidRPr="002248C8" w:rsidRDefault="00A87DD5" w:rsidP="002D6952">
      <w:pPr>
        <w:pStyle w:val="Default"/>
        <w:ind w:firstLine="709"/>
        <w:jc w:val="both"/>
        <w:rPr>
          <w:rFonts w:ascii="Arial" w:hAnsi="Arial" w:cs="Arial"/>
          <w:lang w:val="kk-KZ" w:eastAsia="ru-RU"/>
        </w:rPr>
      </w:pPr>
      <w:r w:rsidRPr="002248C8">
        <w:rPr>
          <w:rFonts w:ascii="Arial" w:hAnsi="Arial" w:cs="Arial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национальном органе по стандартизации</w:t>
      </w:r>
      <w:r w:rsidR="008E78DD" w:rsidRPr="002248C8">
        <w:rPr>
          <w:rFonts w:ascii="Arial" w:hAnsi="Arial" w:cs="Arial"/>
        </w:rPr>
        <w:t>.</w:t>
      </w:r>
    </w:p>
    <w:p w:rsidR="00A87DD5" w:rsidRPr="002248C8" w:rsidRDefault="00A87DD5" w:rsidP="00A87DD5">
      <w:pPr>
        <w:pStyle w:val="Default"/>
        <w:ind w:firstLine="709"/>
        <w:jc w:val="both"/>
        <w:rPr>
          <w:rFonts w:ascii="Arial" w:hAnsi="Arial" w:cs="Arial"/>
          <w:lang w:val="kk-KZ" w:eastAsia="ru-RU"/>
        </w:rPr>
      </w:pPr>
      <w:r w:rsidRPr="002248C8">
        <w:rPr>
          <w:rFonts w:ascii="Arial" w:hAnsi="Arial" w:cs="Arial"/>
          <w:lang w:val="kk-KZ" w:eastAsia="ru-RU"/>
        </w:rPr>
        <w:t>В разделе «Нормативные ссылки» и тексте стандарта ссылки на международные стандарты актуализированы</w:t>
      </w:r>
    </w:p>
    <w:p w:rsidR="00A87DD5" w:rsidRPr="002248C8" w:rsidRDefault="00A87DD5" w:rsidP="00A87DD5">
      <w:pPr>
        <w:pStyle w:val="Default"/>
        <w:ind w:firstLine="709"/>
        <w:jc w:val="both"/>
        <w:rPr>
          <w:rFonts w:ascii="Arial" w:hAnsi="Arial" w:cs="Arial"/>
          <w:lang w:val="kk-KZ" w:eastAsia="ru-RU"/>
        </w:rPr>
      </w:pPr>
      <w:r w:rsidRPr="002248C8">
        <w:rPr>
          <w:rFonts w:ascii="Arial" w:hAnsi="Arial" w:cs="Arial"/>
          <w:lang w:val="kk-KZ" w:eastAsia="ru-RU"/>
        </w:rPr>
        <w:t>Степень соответствия – идентичная (</w:t>
      </w:r>
      <w:r w:rsidRPr="002248C8">
        <w:rPr>
          <w:rFonts w:ascii="Arial" w:hAnsi="Arial" w:cs="Arial"/>
          <w:lang w:val="en-US" w:eastAsia="ru-RU"/>
        </w:rPr>
        <w:t>IDT</w:t>
      </w:r>
      <w:r w:rsidRPr="002248C8">
        <w:rPr>
          <w:rFonts w:ascii="Arial" w:hAnsi="Arial" w:cs="Arial"/>
          <w:lang w:val="kk-KZ" w:eastAsia="ru-RU"/>
        </w:rPr>
        <w:t>)</w:t>
      </w:r>
    </w:p>
    <w:p w:rsidR="00A87DD5" w:rsidRPr="002248C8" w:rsidRDefault="00A87DD5" w:rsidP="008E78DD">
      <w:pPr>
        <w:pStyle w:val="a7"/>
        <w:pBdr>
          <w:bottom w:val="none" w:sz="0" w:space="0" w:color="auto"/>
        </w:pBdr>
        <w:spacing w:after="0" w:line="240" w:lineRule="auto"/>
        <w:ind w:firstLine="567"/>
        <w:contextualSpacing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8E78DD">
      <w:pPr>
        <w:pStyle w:val="6"/>
        <w:spacing w:before="0" w:line="240" w:lineRule="auto"/>
        <w:ind w:firstLine="567"/>
        <w:contextualSpacing/>
        <w:rPr>
          <w:rFonts w:ascii="Arial" w:hAnsi="Arial" w:cs="Arial"/>
          <w:color w:val="auto"/>
          <w:sz w:val="24"/>
          <w:szCs w:val="24"/>
          <w:lang w:val="kk-KZ"/>
        </w:rPr>
      </w:pPr>
      <w:r w:rsidRPr="002248C8">
        <w:rPr>
          <w:rFonts w:ascii="Arial" w:hAnsi="Arial" w:cs="Arial"/>
          <w:color w:val="auto"/>
          <w:sz w:val="24"/>
          <w:szCs w:val="24"/>
        </w:rPr>
        <w:t xml:space="preserve">5 </w:t>
      </w:r>
      <w:r w:rsidRPr="002248C8">
        <w:rPr>
          <w:rFonts w:ascii="Arial" w:hAnsi="Arial" w:cs="Arial"/>
          <w:color w:val="auto"/>
          <w:sz w:val="24"/>
          <w:szCs w:val="24"/>
          <w:lang w:val="kk-KZ"/>
        </w:rPr>
        <w:t xml:space="preserve">ВЗАМЕН ГОСТ ISO 1833-3-2011 </w:t>
      </w:r>
    </w:p>
    <w:p w:rsidR="008E78DD" w:rsidRPr="002248C8" w:rsidRDefault="008E78DD" w:rsidP="008E78DD">
      <w:pPr>
        <w:spacing w:after="0" w:line="240" w:lineRule="auto"/>
        <w:contextualSpacing/>
        <w:rPr>
          <w:sz w:val="24"/>
          <w:szCs w:val="24"/>
          <w:lang w:val="kk-KZ"/>
        </w:rPr>
      </w:pPr>
    </w:p>
    <w:p w:rsidR="00E12E60" w:rsidRPr="002248C8" w:rsidRDefault="00E12E60" w:rsidP="00E12E60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2248C8">
        <w:rPr>
          <w:rFonts w:ascii="Arial" w:hAnsi="Arial" w:cs="Arial"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12E60" w:rsidRPr="002248C8" w:rsidRDefault="00E12E60" w:rsidP="00E12E6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248C8">
        <w:rPr>
          <w:rFonts w:ascii="Arial" w:hAnsi="Arial" w:cs="Arial"/>
          <w:bCs/>
          <w:i/>
          <w:sz w:val="24"/>
          <w:szCs w:val="24"/>
        </w:rPr>
        <w:t xml:space="preserve">В случае пересмотра, изменения или отмены настоящего стандарта соответствующая информация будет опубликована </w:t>
      </w:r>
      <w:r w:rsidRPr="002248C8">
        <w:rPr>
          <w:rFonts w:ascii="Arial" w:hAnsi="Arial" w:cs="Arial"/>
          <w:bCs/>
          <w:i/>
          <w:sz w:val="24"/>
          <w:szCs w:val="24"/>
          <w:lang w:val="kk-KZ"/>
        </w:rPr>
        <w:t>на официальном интернет-</w:t>
      </w:r>
      <w:r w:rsidRPr="002248C8">
        <w:rPr>
          <w:rFonts w:ascii="Arial" w:hAnsi="Arial" w:cs="Arial"/>
          <w:bCs/>
          <w:i/>
          <w:sz w:val="24"/>
          <w:szCs w:val="24"/>
        </w:rPr>
        <w:t>сайте Межгосударственного совета по стандартизации, метрологии и сертификации</w:t>
      </w:r>
      <w:r w:rsidRPr="002248C8">
        <w:rPr>
          <w:rFonts w:ascii="Arial" w:hAnsi="Arial" w:cs="Arial"/>
          <w:bCs/>
          <w:i/>
          <w:sz w:val="24"/>
          <w:szCs w:val="24"/>
          <w:lang w:val="kk-KZ"/>
        </w:rPr>
        <w:t xml:space="preserve"> </w:t>
      </w:r>
      <w:r w:rsidRPr="002248C8">
        <w:rPr>
          <w:rFonts w:ascii="Arial" w:hAnsi="Arial" w:cs="Arial"/>
          <w:bCs/>
          <w:i/>
          <w:sz w:val="24"/>
          <w:szCs w:val="24"/>
        </w:rPr>
        <w:t>в каталоге «Межгосударственные стандарты».</w:t>
      </w:r>
    </w:p>
    <w:p w:rsidR="00A87DD5" w:rsidRPr="002248C8" w:rsidRDefault="00A87DD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A87DD5" w:rsidRPr="002248C8" w:rsidRDefault="00A87DD5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2D6952" w:rsidRPr="002248C8" w:rsidRDefault="002D6952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587C95">
      <w:pPr>
        <w:pStyle w:val="a7"/>
        <w:pBdr>
          <w:bottom w:val="none" w:sz="0" w:space="0" w:color="auto"/>
        </w:pBdr>
        <w:spacing w:after="0" w:line="240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8E78DD" w:rsidRPr="002248C8" w:rsidRDefault="008E78DD" w:rsidP="008E78DD">
      <w:pPr>
        <w:spacing w:line="280" w:lineRule="exact"/>
        <w:ind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2248C8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</w:t>
      </w:r>
      <w:r w:rsidRPr="002248C8">
        <w:rPr>
          <w:rFonts w:ascii="Arial" w:hAnsi="Arial" w:cs="Arial"/>
          <w:sz w:val="24"/>
          <w:szCs w:val="24"/>
          <w:lang w:val="kk-KZ"/>
        </w:rPr>
        <w:t xml:space="preserve"> </w:t>
      </w:r>
      <w:r w:rsidRPr="002248C8">
        <w:rPr>
          <w:rFonts w:ascii="Arial" w:hAnsi="Arial" w:cs="Arial"/>
          <w:sz w:val="24"/>
          <w:szCs w:val="24"/>
        </w:rPr>
        <w:t>государств принадлежит национальным (государственным) органам по стандартизации этих государств.</w:t>
      </w:r>
    </w:p>
    <w:p w:rsidR="008506F4" w:rsidRDefault="008506F4" w:rsidP="005526CA">
      <w:pPr>
        <w:pStyle w:val="2"/>
        <w:ind w:left="0" w:right="283"/>
        <w:jc w:val="center"/>
        <w:rPr>
          <w:rFonts w:ascii="Arial" w:hAnsi="Arial" w:cs="Arial"/>
          <w:b/>
          <w:szCs w:val="24"/>
          <w:lang w:val="ru-RU"/>
        </w:rPr>
      </w:pPr>
    </w:p>
    <w:p w:rsidR="008506F4" w:rsidRDefault="008506F4" w:rsidP="005526CA">
      <w:pPr>
        <w:pStyle w:val="2"/>
        <w:ind w:left="0" w:right="283"/>
        <w:jc w:val="center"/>
        <w:rPr>
          <w:rFonts w:ascii="Arial" w:hAnsi="Arial" w:cs="Arial"/>
          <w:b/>
          <w:szCs w:val="24"/>
          <w:lang w:val="ru-RU"/>
        </w:rPr>
      </w:pPr>
    </w:p>
    <w:p w:rsidR="008506F4" w:rsidRDefault="008506F4" w:rsidP="005526CA">
      <w:pPr>
        <w:pStyle w:val="2"/>
        <w:ind w:left="0" w:right="283"/>
        <w:jc w:val="center"/>
        <w:rPr>
          <w:rFonts w:ascii="Arial" w:hAnsi="Arial" w:cs="Arial"/>
          <w:b/>
          <w:szCs w:val="24"/>
          <w:lang w:val="ru-RU"/>
        </w:rPr>
      </w:pPr>
    </w:p>
    <w:p w:rsidR="005526CA" w:rsidRPr="002248C8" w:rsidRDefault="005526CA" w:rsidP="005526CA">
      <w:pPr>
        <w:pStyle w:val="2"/>
        <w:ind w:left="0" w:right="283"/>
        <w:jc w:val="center"/>
        <w:rPr>
          <w:rFonts w:ascii="Arial" w:hAnsi="Arial" w:cs="Arial"/>
          <w:b/>
          <w:szCs w:val="24"/>
          <w:lang w:val="ru-RU"/>
        </w:rPr>
      </w:pPr>
      <w:r w:rsidRPr="002248C8">
        <w:rPr>
          <w:rFonts w:ascii="Arial" w:hAnsi="Arial" w:cs="Arial"/>
          <w:b/>
          <w:szCs w:val="24"/>
          <w:lang w:val="ru-RU"/>
        </w:rPr>
        <w:t>Содержание</w:t>
      </w:r>
    </w:p>
    <w:p w:rsidR="00E12E60" w:rsidRPr="002248C8" w:rsidRDefault="00E12E60" w:rsidP="005526CA">
      <w:pPr>
        <w:pStyle w:val="2"/>
        <w:ind w:left="0" w:right="283"/>
        <w:jc w:val="center"/>
        <w:rPr>
          <w:rFonts w:ascii="Arial" w:hAnsi="Arial" w:cs="Arial"/>
          <w:b/>
          <w:szCs w:val="24"/>
          <w:lang w:val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685"/>
        <w:gridCol w:w="8524"/>
        <w:gridCol w:w="691"/>
      </w:tblGrid>
      <w:tr w:rsidR="002D6952" w:rsidRPr="002248C8" w:rsidTr="00440C72">
        <w:tc>
          <w:tcPr>
            <w:tcW w:w="685" w:type="dxa"/>
          </w:tcPr>
          <w:p w:rsidR="002D6952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24" w:type="dxa"/>
          </w:tcPr>
          <w:p w:rsidR="002D6952" w:rsidRPr="002248C8" w:rsidRDefault="002D6952" w:rsidP="005526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48C8">
              <w:rPr>
                <w:rFonts w:ascii="Arial" w:hAnsi="Arial" w:cs="Arial"/>
                <w:sz w:val="24"/>
                <w:szCs w:val="24"/>
              </w:rPr>
              <w:t>Область применения</w:t>
            </w:r>
          </w:p>
        </w:tc>
        <w:tc>
          <w:tcPr>
            <w:tcW w:w="691" w:type="dxa"/>
          </w:tcPr>
          <w:p w:rsidR="002D6952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526CA" w:rsidRPr="002248C8" w:rsidTr="00440C72">
        <w:tc>
          <w:tcPr>
            <w:tcW w:w="685" w:type="dxa"/>
          </w:tcPr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24" w:type="dxa"/>
          </w:tcPr>
          <w:p w:rsidR="005526CA" w:rsidRPr="002248C8" w:rsidRDefault="005526CA" w:rsidP="005526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248C8">
              <w:rPr>
                <w:rFonts w:ascii="Arial" w:hAnsi="Arial" w:cs="Arial"/>
                <w:sz w:val="24"/>
                <w:szCs w:val="24"/>
                <w:lang w:val="kk-KZ"/>
              </w:rPr>
              <w:t>Нормативные ссылки</w:t>
            </w:r>
          </w:p>
        </w:tc>
        <w:tc>
          <w:tcPr>
            <w:tcW w:w="691" w:type="dxa"/>
          </w:tcPr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526CA" w:rsidRPr="002248C8" w:rsidTr="00440C72">
        <w:tc>
          <w:tcPr>
            <w:tcW w:w="685" w:type="dxa"/>
          </w:tcPr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4</w:t>
            </w: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5</w:t>
            </w:r>
          </w:p>
          <w:p w:rsidR="005526CA" w:rsidRPr="002248C8" w:rsidRDefault="005526CA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  <w:p w:rsidR="005526CA" w:rsidRPr="002248C8" w:rsidRDefault="005526CA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6</w:t>
            </w: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7</w:t>
            </w: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8</w:t>
            </w:r>
          </w:p>
          <w:p w:rsidR="005526CA" w:rsidRPr="002248C8" w:rsidRDefault="008506F4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9</w:t>
            </w:r>
          </w:p>
          <w:p w:rsidR="005526CA" w:rsidRPr="002248C8" w:rsidRDefault="005526CA" w:rsidP="00552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524" w:type="dxa"/>
          </w:tcPr>
          <w:p w:rsidR="005526CA" w:rsidRPr="002248C8" w:rsidRDefault="005526CA" w:rsidP="005526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248C8">
              <w:rPr>
                <w:rFonts w:ascii="Arial" w:hAnsi="Arial" w:cs="Arial"/>
                <w:sz w:val="24"/>
                <w:szCs w:val="24"/>
              </w:rPr>
              <w:t>Термины и определения</w:t>
            </w:r>
          </w:p>
          <w:p w:rsidR="002D6952" w:rsidRPr="002248C8" w:rsidRDefault="002D6952" w:rsidP="005526C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kk-KZ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Принцип проведения испытаний</w:t>
            </w:r>
            <w:r w:rsidRPr="002248C8">
              <w:rPr>
                <w:rFonts w:ascii="Arial" w:hAnsi="Arial" w:cs="Arial"/>
                <w:bCs/>
                <w:sz w:val="24"/>
                <w:szCs w:val="24"/>
                <w:lang w:val="kk-KZ"/>
              </w:rPr>
              <w:t xml:space="preserve"> </w:t>
            </w:r>
          </w:p>
          <w:p w:rsidR="002D6952" w:rsidRPr="002248C8" w:rsidRDefault="002D6952" w:rsidP="005526C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Реактивы</w:t>
            </w:r>
            <w:r w:rsidRPr="002248C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2D6952" w:rsidRPr="002248C8" w:rsidRDefault="002D6952" w:rsidP="002D69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……5.1 Ацетон</w:t>
            </w:r>
          </w:p>
          <w:p w:rsidR="002D6952" w:rsidRPr="002248C8" w:rsidRDefault="002D6952" w:rsidP="005526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Аппаратура</w:t>
            </w:r>
            <w:r w:rsidRPr="002248C8"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</w:p>
          <w:p w:rsidR="002D6952" w:rsidRPr="002248C8" w:rsidRDefault="002D6952" w:rsidP="002D69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Метод проведения испытаний</w:t>
            </w:r>
          </w:p>
          <w:p w:rsidR="002D6952" w:rsidRPr="002248C8" w:rsidRDefault="002D6952" w:rsidP="005526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Расчёт и оформление результатов испытаний</w:t>
            </w:r>
            <w:r w:rsidRPr="002248C8"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</w:p>
          <w:p w:rsidR="002D6952" w:rsidRPr="002248C8" w:rsidRDefault="002D6952" w:rsidP="002D69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48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Прецизионность</w:t>
            </w:r>
          </w:p>
          <w:p w:rsidR="005526CA" w:rsidRPr="002248C8" w:rsidRDefault="008506F4" w:rsidP="005526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 xml:space="preserve">Приложение ДА </w:t>
            </w:r>
          </w:p>
        </w:tc>
        <w:tc>
          <w:tcPr>
            <w:tcW w:w="691" w:type="dxa"/>
          </w:tcPr>
          <w:p w:rsidR="005526CA" w:rsidRPr="002248C8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526CA" w:rsidRPr="002248C8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2</w:t>
            </w:r>
          </w:p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526CA" w:rsidRPr="001007D1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5526CA" w:rsidRPr="00F2797B" w:rsidRDefault="00F2797B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8506F4" w:rsidRPr="002248C8" w:rsidRDefault="008506F4" w:rsidP="005526C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526CA" w:rsidRPr="002248C8" w:rsidRDefault="005526CA" w:rsidP="00A863F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green"/>
                <w:lang w:val="kk-KZ"/>
              </w:rPr>
            </w:pPr>
          </w:p>
        </w:tc>
      </w:tr>
    </w:tbl>
    <w:p w:rsidR="007B47BE" w:rsidRPr="002248C8" w:rsidRDefault="007B47BE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B47BE" w:rsidRPr="002248C8" w:rsidRDefault="007B47BE" w:rsidP="007B47BE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7B47BE" w:rsidRPr="002248C8" w:rsidRDefault="007B47BE" w:rsidP="007B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8C098E" w:rsidRPr="002248C8" w:rsidRDefault="008C098E" w:rsidP="00D81A91">
      <w:pPr>
        <w:ind w:firstLine="720"/>
        <w:jc w:val="center"/>
        <w:rPr>
          <w:rFonts w:ascii="Arial" w:eastAsia="Arial" w:hAnsi="Arial" w:cs="Arial"/>
          <w:b/>
          <w:sz w:val="24"/>
          <w:szCs w:val="24"/>
        </w:rPr>
      </w:pPr>
    </w:p>
    <w:p w:rsidR="00A863F4" w:rsidRPr="002248C8" w:rsidRDefault="00A863F4" w:rsidP="00A863F4">
      <w:pPr>
        <w:ind w:firstLine="720"/>
        <w:rPr>
          <w:rFonts w:ascii="Arial" w:eastAsia="Arial" w:hAnsi="Arial" w:cs="Arial"/>
          <w:b/>
          <w:sz w:val="24"/>
          <w:szCs w:val="24"/>
        </w:rPr>
        <w:sectPr w:rsidR="00A863F4" w:rsidRPr="002248C8" w:rsidSect="00BD43E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:rsidR="00A863F4" w:rsidRPr="002248C8" w:rsidRDefault="00A863F4" w:rsidP="008C098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3F4" w:rsidRPr="002248C8" w:rsidRDefault="00A863F4" w:rsidP="008C098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5526CA" w:rsidRPr="00156474" w:rsidTr="00560168">
        <w:tc>
          <w:tcPr>
            <w:tcW w:w="9286" w:type="dxa"/>
            <w:tcBorders>
              <w:bottom w:val="single" w:sz="24" w:space="0" w:color="auto"/>
            </w:tcBorders>
          </w:tcPr>
          <w:p w:rsidR="005526CA" w:rsidRPr="00156474" w:rsidRDefault="005526CA" w:rsidP="005526CA">
            <w:pPr>
              <w:pStyle w:val="5"/>
              <w:rPr>
                <w:rFonts w:ascii="Arial" w:hAnsi="Arial" w:cs="Arial"/>
                <w:b/>
                <w:spacing w:val="148"/>
                <w:szCs w:val="24"/>
                <w:lang w:val="ru-RU"/>
              </w:rPr>
            </w:pPr>
            <w:r w:rsidRPr="00156474">
              <w:rPr>
                <w:rFonts w:ascii="Arial" w:hAnsi="Arial" w:cs="Arial"/>
                <w:b/>
                <w:spacing w:val="148"/>
                <w:szCs w:val="24"/>
                <w:lang w:val="ru-RU"/>
              </w:rPr>
              <w:t>МЕЖГОСУДАРСТВЕННЫЙ СТАНДАРТ</w:t>
            </w:r>
          </w:p>
        </w:tc>
      </w:tr>
      <w:tr w:rsidR="005526CA" w:rsidRPr="00BD43E6" w:rsidTr="00560168">
        <w:trPr>
          <w:trHeight w:val="1896"/>
        </w:trPr>
        <w:tc>
          <w:tcPr>
            <w:tcW w:w="9286" w:type="dxa"/>
            <w:vAlign w:val="center"/>
          </w:tcPr>
          <w:p w:rsidR="005526CA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6474">
              <w:rPr>
                <w:rFonts w:ascii="Arial" w:hAnsi="Arial" w:cs="Arial"/>
                <w:b/>
                <w:sz w:val="24"/>
                <w:szCs w:val="24"/>
              </w:rPr>
              <w:t>Материалы текстильные</w:t>
            </w:r>
          </w:p>
          <w:p w:rsidR="005526CA" w:rsidRPr="00156474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</w:p>
          <w:p w:rsidR="005526CA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6CA">
              <w:rPr>
                <w:rFonts w:ascii="Arial" w:hAnsi="Arial" w:cs="Arial"/>
                <w:b/>
                <w:sz w:val="24"/>
                <w:szCs w:val="24"/>
              </w:rPr>
              <w:t>КО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ЛИЧЕСТВЕННЫЙ ХИМИЧЕСКИЙ АНАЛИЗ </w:t>
            </w:r>
          </w:p>
          <w:p w:rsidR="005526CA" w:rsidRPr="005526CA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26CA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Часть 3</w:t>
            </w:r>
          </w:p>
          <w:p w:rsidR="005526CA" w:rsidRPr="005526CA" w:rsidRDefault="005526CA" w:rsidP="005526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26CA" w:rsidRDefault="005526CA" w:rsidP="005526CA">
            <w:pPr>
              <w:pStyle w:val="10"/>
              <w:keepNext/>
              <w:keepLines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526CA">
              <w:rPr>
                <w:sz w:val="24"/>
                <w:szCs w:val="24"/>
              </w:rPr>
              <w:t xml:space="preserve">Смеси ацетатного и некоторых других волокон (метод с использованием ацетона) </w:t>
            </w:r>
          </w:p>
          <w:p w:rsidR="005526CA" w:rsidRPr="005526CA" w:rsidRDefault="005526CA" w:rsidP="005526CA">
            <w:pPr>
              <w:pStyle w:val="10"/>
              <w:keepNext/>
              <w:keepLines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5526CA" w:rsidRPr="00156474" w:rsidRDefault="005526CA" w:rsidP="005526CA">
            <w:pPr>
              <w:pStyle w:val="10"/>
              <w:keepNext/>
              <w:keepLines/>
              <w:spacing w:before="0" w:after="0" w:line="240" w:lineRule="auto"/>
              <w:jc w:val="center"/>
              <w:rPr>
                <w:b w:val="0"/>
                <w:sz w:val="24"/>
                <w:szCs w:val="24"/>
                <w:lang w:val="en-US"/>
              </w:rPr>
            </w:pPr>
            <w:r w:rsidRPr="005526CA">
              <w:rPr>
                <w:rFonts w:eastAsia="Calibri"/>
                <w:b w:val="0"/>
                <w:sz w:val="28"/>
                <w:szCs w:val="28"/>
                <w:lang w:val="en-US"/>
              </w:rPr>
              <w:t>Textiles — Quantitative chemical analysis — Part 3: Mixtures of acetate with certain other fibres (method using acetone)</w:t>
            </w:r>
          </w:p>
        </w:tc>
      </w:tr>
      <w:tr w:rsidR="005526CA" w:rsidRPr="00BD43E6" w:rsidTr="00560168">
        <w:trPr>
          <w:trHeight w:val="93"/>
        </w:trPr>
        <w:tc>
          <w:tcPr>
            <w:tcW w:w="9286" w:type="dxa"/>
            <w:tcBorders>
              <w:bottom w:val="single" w:sz="18" w:space="0" w:color="auto"/>
            </w:tcBorders>
            <w:vAlign w:val="center"/>
          </w:tcPr>
          <w:p w:rsidR="005526CA" w:rsidRPr="00156474" w:rsidRDefault="005526CA" w:rsidP="005526CA">
            <w:pPr>
              <w:pStyle w:val="5"/>
              <w:jc w:val="left"/>
              <w:rPr>
                <w:rFonts w:ascii="Arial" w:hAnsi="Arial" w:cs="Arial"/>
                <w:szCs w:val="24"/>
              </w:rPr>
            </w:pPr>
          </w:p>
        </w:tc>
      </w:tr>
    </w:tbl>
    <w:p w:rsidR="00560168" w:rsidRPr="00DC3C6A" w:rsidRDefault="00560168" w:rsidP="00560168">
      <w:pPr>
        <w:pStyle w:val="20"/>
        <w:ind w:left="6237" w:firstLine="0"/>
        <w:rPr>
          <w:rFonts w:ascii="Arial" w:hAnsi="Arial" w:cs="Arial"/>
          <w:b/>
          <w:szCs w:val="24"/>
          <w:lang w:val="ru-RU"/>
        </w:rPr>
      </w:pPr>
      <w:r w:rsidRPr="00DC3C6A">
        <w:rPr>
          <w:rFonts w:ascii="Arial" w:hAnsi="Arial" w:cs="Arial"/>
          <w:b/>
          <w:szCs w:val="24"/>
          <w:lang w:val="ru-RU"/>
        </w:rPr>
        <w:t xml:space="preserve">Дата введения – </w:t>
      </w:r>
    </w:p>
    <w:p w:rsidR="005526CA" w:rsidRPr="00D81A91" w:rsidRDefault="005526CA" w:rsidP="001B0E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 Область применения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стандарт устанавливает метод, использующий ацетон для определения процентного содержания ацетата после удаления неволокнистых материалов в текстильных изделиях, изготовленных из двухкомпонентных смесей 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ацетатных волокон </w:t>
      </w:r>
    </w:p>
    <w:p w:rsidR="001B0EA3" w:rsidRPr="002248C8" w:rsidRDefault="00B07D3B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</w:p>
    <w:p w:rsidR="001B3393" w:rsidRPr="002248C8" w:rsidRDefault="001B0EA3" w:rsidP="001B339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F97517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волокна шерстяные, из животного волоса, шелковые, из восстановленного белка, хлопка </w:t>
      </w:r>
      <w:r w:rsidR="001B3393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(очищенный, окрашенный или отбеленный), </w:t>
      </w:r>
      <w:r w:rsidR="00F97517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льна, пеньки, джута, манильской пеньки (абаки), эспарто (alfa), кокосовых волокон, ракитника (broom), волокна из рами (ramie), медно-аммиачные, вискозные, высокомодульные (modal), полиамидные, полиэфирные, акриловые волокна и стекловолокно.</w:t>
      </w:r>
      <w:r w:rsidR="001B3393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Стандарт не применим ни к смесям, содержащим модифицированные акриловые волокна, ни к смесям, содержащим ацетатные волокна, которые были дезацетилированы по поверхности.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 Нормативные ссылки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настоящем стандарте использованы ссылки на следующие стандарты. Для датированных ссылок следует использовать только указанное издание, для недатированных ссылок следует использовать последнее издание указанного документа, включая все поправки:</w:t>
      </w:r>
    </w:p>
    <w:p w:rsidR="001B0EA3" w:rsidRPr="002248C8" w:rsidRDefault="001B339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ISO 1833-1</w:t>
      </w:r>
      <w:r w:rsidR="001B0EA3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Материалы текстильные. Количественный химический анализ. Часть 1. Общие принципы испытаний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7D1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7D1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7D1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7D1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506F4" w:rsidRDefault="008506F4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506F4" w:rsidRDefault="008506F4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7D1" w:rsidRPr="002248C8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526CA" w:rsidRDefault="005526CA" w:rsidP="005526CA">
      <w:pPr>
        <w:pBdr>
          <w:top w:val="single" w:sz="4" w:space="1" w:color="auto"/>
        </w:pBd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2248C8">
        <w:rPr>
          <w:rFonts w:ascii="Arial" w:hAnsi="Arial" w:cs="Arial"/>
          <w:b/>
          <w:bCs/>
          <w:sz w:val="24"/>
          <w:szCs w:val="24"/>
        </w:rPr>
        <w:t>Проект, первая редакция</w:t>
      </w:r>
    </w:p>
    <w:p w:rsidR="001007D1" w:rsidRPr="002248C8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3 Термины и определения</w:t>
      </w:r>
    </w:p>
    <w:p w:rsidR="001007D1" w:rsidRPr="002248C8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007D1" w:rsidRPr="002248C8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настоящем документе отсутствуют термины и определения.</w:t>
      </w:r>
    </w:p>
    <w:p w:rsidR="001007D1" w:rsidRPr="002248C8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Организации ИСО и МЭК ведут терминологические базы данных для использования в стандартизации по следующим веб-адресам:</w:t>
      </w:r>
    </w:p>
    <w:p w:rsidR="001007D1" w:rsidRDefault="001007D1" w:rsidP="001007D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Онлайн веб-платформа ISO: доступна по адресу https://www.iso.org/obp </w:t>
      </w:r>
    </w:p>
    <w:p w:rsidR="001007D1" w:rsidRPr="002248C8" w:rsidRDefault="001007D1" w:rsidP="005526CA">
      <w:pPr>
        <w:pBdr>
          <w:top w:val="single" w:sz="4" w:space="1" w:color="auto"/>
        </w:pBd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5526CA" w:rsidRPr="002248C8" w:rsidRDefault="005526CA" w:rsidP="005526CA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 Принцип метода испытаний</w:t>
      </w:r>
    </w:p>
    <w:p w:rsidR="005526CA" w:rsidRPr="002248C8" w:rsidRDefault="005526CA" w:rsidP="005526CA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526CA" w:rsidRPr="002248C8" w:rsidRDefault="005526CA" w:rsidP="005526C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Ацетатное волокно из смеси с известной массой растворяют в ацетоне. Нерастворимый остаток собирают, промывают, сушат и взвешивают. Его массу, если необходимо с поправкой, выражают в процентах относительно сухой массы смеси. Процентное содержание ацетата определяют по разности.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 Реактивы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реактивы, описанные в 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ISO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1833-1, совместно с реагентом, указанным в 5.1.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5.1 Ацетон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ПРИМЕЧАНИЕ Температура кипения ацетона составляет 56 °C.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 Аппаратура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аппаратуру, описанную в 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ISO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1833-1, совместно с приборами, указанными в 6.1.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6.1 Конические колбы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вместимостью не менее 200 мл с притертыми стеклянными пробками.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 Метод проведения испытаний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общую процедуру, описанную в 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ISO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1833-1, и затем выполняют следующее.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образцу, помещенному в коническую колбу, добавляют ацетон из расчета 100 мл ацетона на 1 г образца, взбалтывают колбу, оставляют ее на 30 мин при комнатной температуре и затем сливают жидкость через предварительно взвешенный фильтровальный тигель.</w:t>
      </w:r>
    </w:p>
    <w:p w:rsidR="001007D1" w:rsidRDefault="001B0EA3" w:rsidP="008506F4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Обработку повторяют два раза (в общей сложности проводят три экстракции), но в течение периода, составляющего 15 мин, так чтобы полное время обработки в ацетоне составляло 1 ч. Осадок в фильтровальном тигле промывают ацетоном и фильтруют, используя вакуум. Снова наполняют фильтровальный тигель ацетоном и дают возможность ему стечь под действием силы тяжести. Затем, отсасывают жидкость через фильтровальный тигель под вакуумом, сушат тигель и остаток, охлаждают и взвешивают их.</w:t>
      </w:r>
    </w:p>
    <w:p w:rsidR="001007D1" w:rsidRPr="002248C8" w:rsidRDefault="001007D1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 Расчёт и оформление результатов испытаний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Вычисляют результаты в соответствии с общими указаниями стандарта 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ISO</w:t>
      </w: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1833-1.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Значение d равно 1,00, за исключением меламина и полиакри</w:t>
      </w:r>
      <w:r w:rsidR="003D24F7"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лата, для которых d равно 1,01.</w:t>
      </w: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B0EA3" w:rsidRPr="002248C8" w:rsidRDefault="001B0EA3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9 </w:t>
      </w:r>
      <w:r w:rsidR="00A863F4" w:rsidRPr="002248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Прецизионность</w:t>
      </w:r>
    </w:p>
    <w:p w:rsidR="005526CA" w:rsidRPr="002248C8" w:rsidRDefault="005526CA" w:rsidP="001B0EA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8506F4" w:rsidRDefault="001B0EA3" w:rsidP="005526C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8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однородных смесей текстильных материалов доверительные интервалы результатов измерений, полученных этим методом, не превышают ±1% при уровне доверительной вероятноти 95%.</w:t>
      </w: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D7865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506F4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t>Приложение ДА</w:t>
      </w: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</w:rPr>
      </w:pPr>
      <w:r w:rsidRPr="005B021C">
        <w:rPr>
          <w:rFonts w:ascii="Arial" w:hAnsi="Arial" w:cs="Arial"/>
          <w:sz w:val="24"/>
        </w:rPr>
        <w:t>(справочное)</w:t>
      </w: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i/>
          <w:sz w:val="24"/>
        </w:rPr>
      </w:pP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8506F4" w:rsidRPr="005B021C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pacing w:val="40"/>
          <w:sz w:val="24"/>
        </w:rPr>
        <w:t>Таблица</w:t>
      </w:r>
      <w:r w:rsidRPr="005B021C">
        <w:rPr>
          <w:rFonts w:ascii="Arial" w:hAnsi="Arial" w:cs="Arial"/>
          <w:b/>
          <w:sz w:val="24"/>
        </w:rPr>
        <w:t xml:space="preserve"> ДА.1 </w:t>
      </w:r>
      <w:r w:rsidRPr="005B021C">
        <w:rPr>
          <w:rFonts w:ascii="Arial" w:hAnsi="Arial" w:cs="Arial"/>
          <w:b/>
          <w:bCs/>
          <w:kern w:val="2"/>
          <w:sz w:val="24"/>
        </w:rPr>
        <w:t>–</w:t>
      </w:r>
      <w:r w:rsidRPr="005B021C">
        <w:rPr>
          <w:rFonts w:ascii="Arial" w:hAnsi="Arial" w:cs="Arial"/>
          <w:b/>
          <w:sz w:val="24"/>
        </w:rPr>
        <w:t xml:space="preserve"> Сведения о соответствии ссылочных международных стандартов ссылочным межгосударственным стандартам</w:t>
      </w:r>
    </w:p>
    <w:p w:rsidR="008506F4" w:rsidRDefault="008506F4" w:rsidP="008506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1"/>
        <w:gridCol w:w="2266"/>
        <w:gridCol w:w="4643"/>
      </w:tblGrid>
      <w:tr w:rsidR="008506F4" w:rsidRPr="005B021C" w:rsidTr="00D71325">
        <w:trPr>
          <w:trHeight w:val="454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Обозначение ссылочного международного стандарта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Степень соответствия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8506F4" w:rsidRPr="005B021C" w:rsidTr="00D71325">
        <w:trPr>
          <w:trHeight w:val="454"/>
        </w:trPr>
        <w:tc>
          <w:tcPr>
            <w:tcW w:w="13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Style w:val="FontStyle54"/>
                <w:rFonts w:ascii="Arial" w:hAnsi="Arial" w:cs="Arial"/>
                <w:sz w:val="24"/>
                <w:szCs w:val="24"/>
                <w:lang w:val="en-US"/>
              </w:rPr>
              <w:t xml:space="preserve">ISO </w:t>
            </w:r>
            <w:r w:rsidRPr="005B021C">
              <w:rPr>
                <w:rStyle w:val="FontStyle54"/>
                <w:rFonts w:ascii="Arial" w:hAnsi="Arial" w:cs="Arial"/>
                <w:sz w:val="24"/>
                <w:szCs w:val="24"/>
              </w:rPr>
              <w:t>1833-1</w:t>
            </w:r>
          </w:p>
        </w:tc>
        <w:tc>
          <w:tcPr>
            <w:tcW w:w="11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B021C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ГОСТ ИСО 1833-1-2011 «Материалы текстильные. Количественный химический анализ. Часть 1. Общие принципы испытаний»</w:t>
            </w:r>
          </w:p>
        </w:tc>
      </w:tr>
      <w:tr w:rsidR="008506F4" w:rsidRPr="005B021C" w:rsidTr="00D71325">
        <w:trPr>
          <w:trHeight w:val="11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</w:pPr>
            <w:r w:rsidRPr="005B021C">
              <w:rPr>
                <w:rFonts w:ascii="Arial" w:hAnsi="Arial" w:cs="Arial"/>
                <w:spacing w:val="40"/>
                <w:sz w:val="20"/>
                <w:szCs w:val="24"/>
                <w:shd w:val="clear" w:color="auto" w:fill="FFFFFF"/>
              </w:rPr>
              <w:t>Примечание</w:t>
            </w:r>
            <w:r w:rsidRPr="005B021C"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  <w:t xml:space="preserve"> - В настоящей таблице использовано следующее условное обозначение степени соответствия стандартов:</w:t>
            </w:r>
          </w:p>
          <w:p w:rsidR="008506F4" w:rsidRPr="005B021C" w:rsidRDefault="008506F4" w:rsidP="00D71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  <w:t>- IDT - идентичные стандарты.</w:t>
            </w:r>
          </w:p>
        </w:tc>
      </w:tr>
    </w:tbl>
    <w:p w:rsidR="008506F4" w:rsidRDefault="008506F4" w:rsidP="008506F4">
      <w:pPr>
        <w:tabs>
          <w:tab w:val="left" w:pos="129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P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tabs>
          <w:tab w:val="left" w:pos="2130"/>
        </w:tabs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</w:p>
    <w:p w:rsidR="008506F4" w:rsidRDefault="008506F4" w:rsidP="008506F4">
      <w:pPr>
        <w:tabs>
          <w:tab w:val="left" w:pos="21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8506F4" w:rsidRDefault="008506F4" w:rsidP="008506F4">
      <w:pPr>
        <w:tabs>
          <w:tab w:val="left" w:pos="21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506F4" w:rsidTr="00D71325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6F4" w:rsidRDefault="008506F4" w:rsidP="00D71325">
            <w:pPr>
              <w:pStyle w:val="a3"/>
              <w:tabs>
                <w:tab w:val="left" w:pos="6440"/>
              </w:tabs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B13C7B">
              <w:rPr>
                <w:rFonts w:ascii="Arial" w:hAnsi="Arial" w:cs="Arial"/>
                <w:b/>
                <w:highlight w:val="green"/>
              </w:rPr>
              <w:t>УДК 677.014</w:t>
            </w:r>
            <w:r w:rsidRPr="00B13C7B">
              <w:rPr>
                <w:rFonts w:ascii="Arial" w:hAnsi="Arial" w:cs="Arial"/>
                <w:b/>
                <w:highlight w:val="green"/>
                <w:lang w:val="kk-KZ"/>
              </w:rPr>
              <w:t xml:space="preserve">                                        </w:t>
            </w:r>
            <w:r w:rsidRPr="00B13C7B">
              <w:rPr>
                <w:rFonts w:ascii="Arial" w:hAnsi="Arial" w:cs="Arial"/>
                <w:b/>
                <w:highlight w:val="green"/>
              </w:rPr>
              <w:t>МКС 59.060.01</w:t>
            </w:r>
            <w:bookmarkStart w:id="0" w:name="_GoBack"/>
            <w:bookmarkEnd w:id="0"/>
            <w:r w:rsidRPr="008506F4">
              <w:rPr>
                <w:rFonts w:ascii="Arial" w:hAnsi="Arial" w:cs="Arial"/>
                <w:b/>
              </w:rPr>
              <w:t xml:space="preserve">                                                    </w:t>
            </w:r>
            <w:r>
              <w:rPr>
                <w:rFonts w:ascii="Arial" w:hAnsi="Arial" w:cs="Arial"/>
                <w:b/>
                <w:lang w:val="en-US"/>
              </w:rPr>
              <w:t>IDT</w:t>
            </w:r>
          </w:p>
          <w:p w:rsidR="008506F4" w:rsidRDefault="008506F4" w:rsidP="00D71325">
            <w:pPr>
              <w:pStyle w:val="a3"/>
              <w:tabs>
                <w:tab w:val="left" w:pos="6440"/>
              </w:tabs>
              <w:rPr>
                <w:rFonts w:ascii="Arial" w:hAnsi="Arial" w:cs="Arial"/>
              </w:rPr>
            </w:pPr>
          </w:p>
          <w:p w:rsidR="008506F4" w:rsidRDefault="008506F4" w:rsidP="00D71325">
            <w:pPr>
              <w:pStyle w:val="a3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Ключевые слова: </w:t>
            </w:r>
          </w:p>
        </w:tc>
      </w:tr>
    </w:tbl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Руководитель разработки _____________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 xml:space="preserve">                                                </w:t>
      </w:r>
      <w:r>
        <w:rPr>
          <w:rFonts w:ascii="Arial" w:hAnsi="Arial" w:cs="Arial"/>
          <w:bCs/>
          <w:kern w:val="20"/>
          <w:sz w:val="16"/>
        </w:rPr>
        <w:t>должность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___________________________________       _______________      _____________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16"/>
        </w:rPr>
      </w:pPr>
      <w:r>
        <w:rPr>
          <w:rFonts w:ascii="Arial" w:hAnsi="Arial" w:cs="Arial"/>
          <w:bCs/>
          <w:kern w:val="20"/>
          <w:sz w:val="16"/>
        </w:rPr>
        <w:t xml:space="preserve">Наименование предприятия-разработчика стандарта                                  личная подпись                        инициалы, фамилия 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24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Исполнитель________________________       _______________       _____________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16"/>
        </w:rPr>
      </w:pPr>
      <w:r>
        <w:rPr>
          <w:rFonts w:ascii="Arial" w:hAnsi="Arial" w:cs="Arial"/>
          <w:bCs/>
          <w:kern w:val="20"/>
          <w:sz w:val="16"/>
        </w:rPr>
        <w:t xml:space="preserve">                                                          должность                                                 личная подпись                        инициалы, фамилия 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24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СОИСПОЛНИТЕЛИ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___________________________________       ________________       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16"/>
        </w:rPr>
      </w:pPr>
      <w:r>
        <w:rPr>
          <w:rFonts w:ascii="Arial" w:hAnsi="Arial" w:cs="Arial"/>
          <w:bCs/>
          <w:kern w:val="20"/>
          <w:sz w:val="16"/>
        </w:rPr>
        <w:t xml:space="preserve">Должность предприятия-разработчика стандарта                                           личная подпись                        инициалы, фамилия 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24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Руководитель разработки ______________      _______________       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 xml:space="preserve">                                                </w:t>
      </w:r>
      <w:r>
        <w:rPr>
          <w:rFonts w:ascii="Arial" w:hAnsi="Arial" w:cs="Arial"/>
          <w:bCs/>
          <w:kern w:val="20"/>
          <w:sz w:val="16"/>
        </w:rPr>
        <w:t>должность                                    личная подпись                        инициалы, фамилия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t>Исполнитель________________________       _______________       _____________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16"/>
        </w:rPr>
      </w:pPr>
      <w:r>
        <w:rPr>
          <w:rFonts w:ascii="Arial" w:hAnsi="Arial" w:cs="Arial"/>
          <w:bCs/>
          <w:kern w:val="20"/>
          <w:sz w:val="16"/>
        </w:rPr>
        <w:t xml:space="preserve">                                                          Должность                                                 личная подпись                        инициалы, фамилия </w:t>
      </w:r>
    </w:p>
    <w:p w:rsidR="008506F4" w:rsidRDefault="008506F4" w:rsidP="008506F4">
      <w:pPr>
        <w:pStyle w:val="a3"/>
        <w:tabs>
          <w:tab w:val="left" w:pos="6440"/>
        </w:tabs>
        <w:rPr>
          <w:rFonts w:ascii="Arial" w:hAnsi="Arial" w:cs="Arial"/>
          <w:bCs/>
          <w:kern w:val="20"/>
          <w:sz w:val="24"/>
        </w:rPr>
      </w:pPr>
    </w:p>
    <w:p w:rsidR="008506F4" w:rsidRPr="008506F4" w:rsidRDefault="008506F4" w:rsidP="008506F4">
      <w:pPr>
        <w:tabs>
          <w:tab w:val="left" w:pos="213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506F4" w:rsidRPr="008506F4" w:rsidSect="008506F4"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A3D" w:rsidRDefault="00E11A3D" w:rsidP="00587C95">
      <w:pPr>
        <w:spacing w:after="0" w:line="240" w:lineRule="auto"/>
      </w:pPr>
      <w:r>
        <w:separator/>
      </w:r>
    </w:p>
  </w:endnote>
  <w:endnote w:type="continuationSeparator" w:id="0">
    <w:p w:rsidR="00E11A3D" w:rsidRDefault="00E11A3D" w:rsidP="0058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9247989"/>
      <w:docPartObj>
        <w:docPartGallery w:val="Page Numbers (Bottom of Page)"/>
        <w:docPartUnique/>
      </w:docPartObj>
    </w:sdtPr>
    <w:sdtEndPr/>
    <w:sdtContent>
      <w:p w:rsidR="008C098E" w:rsidRDefault="008C098E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C7B">
          <w:rPr>
            <w:noProof/>
          </w:rPr>
          <w:t>4</w:t>
        </w:r>
        <w:r>
          <w:fldChar w:fldCharType="end"/>
        </w:r>
      </w:p>
    </w:sdtContent>
  </w:sdt>
  <w:p w:rsidR="008C098E" w:rsidRDefault="008C098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982936"/>
      <w:docPartObj>
        <w:docPartGallery w:val="Page Numbers (Bottom of Page)"/>
        <w:docPartUnique/>
      </w:docPartObj>
    </w:sdtPr>
    <w:sdtEndPr/>
    <w:sdtContent>
      <w:p w:rsidR="008C098E" w:rsidRDefault="008C098E" w:rsidP="008C098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C7B">
          <w:rPr>
            <w:noProof/>
          </w:rPr>
          <w:t>3</w:t>
        </w:r>
        <w:r>
          <w:fldChar w:fldCharType="end"/>
        </w:r>
      </w:p>
    </w:sdtContent>
  </w:sdt>
  <w:p w:rsidR="008C098E" w:rsidRDefault="008C09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A3D" w:rsidRDefault="00E11A3D" w:rsidP="00587C95">
      <w:pPr>
        <w:spacing w:after="0" w:line="240" w:lineRule="auto"/>
      </w:pPr>
      <w:r>
        <w:separator/>
      </w:r>
    </w:p>
  </w:footnote>
  <w:footnote w:type="continuationSeparator" w:id="0">
    <w:p w:rsidR="00E11A3D" w:rsidRDefault="00E11A3D" w:rsidP="0058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6F4" w:rsidRPr="00D239B2" w:rsidRDefault="008506F4" w:rsidP="008506F4">
    <w:pPr>
      <w:spacing w:after="0"/>
      <w:jc w:val="right"/>
      <w:rPr>
        <w:rFonts w:ascii="Arial" w:hAnsi="Arial" w:cs="Arial"/>
        <w:b/>
        <w:sz w:val="24"/>
        <w:szCs w:val="24"/>
      </w:rPr>
    </w:pPr>
    <w:r w:rsidRPr="00D239B2">
      <w:rPr>
        <w:rFonts w:ascii="Arial" w:hAnsi="Arial" w:cs="Arial"/>
        <w:b/>
        <w:sz w:val="24"/>
        <w:szCs w:val="24"/>
      </w:rPr>
      <w:t xml:space="preserve">ГОСТ </w:t>
    </w:r>
    <w:r w:rsidRPr="00D239B2">
      <w:rPr>
        <w:rFonts w:ascii="Arial" w:hAnsi="Arial" w:cs="Arial"/>
        <w:b/>
        <w:sz w:val="24"/>
        <w:szCs w:val="24"/>
        <w:lang w:val="en-US"/>
      </w:rPr>
      <w:t>ISO</w:t>
    </w:r>
    <w:r w:rsidRPr="00D239B2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>1833</w:t>
    </w:r>
    <w:r w:rsidRPr="00D239B2">
      <w:rPr>
        <w:rFonts w:ascii="Arial" w:hAnsi="Arial" w:cs="Arial"/>
        <w:b/>
        <w:sz w:val="24"/>
        <w:szCs w:val="24"/>
      </w:rPr>
      <w:t>-</w:t>
    </w:r>
    <w:r>
      <w:rPr>
        <w:rFonts w:ascii="Arial" w:hAnsi="Arial" w:cs="Arial"/>
        <w:b/>
        <w:sz w:val="24"/>
        <w:szCs w:val="24"/>
      </w:rPr>
      <w:t>3</w:t>
    </w:r>
  </w:p>
  <w:p w:rsidR="008506F4" w:rsidRPr="004C04B6" w:rsidRDefault="008506F4" w:rsidP="008506F4">
    <w:pPr>
      <w:pStyle w:val="a3"/>
      <w:jc w:val="right"/>
      <w:rPr>
        <w:rFonts w:ascii="Arial" w:hAnsi="Arial" w:cs="Arial"/>
        <w:sz w:val="28"/>
        <w:szCs w:val="28"/>
      </w:rPr>
    </w:pPr>
    <w:r w:rsidRPr="00D63A3E">
      <w:rPr>
        <w:rFonts w:ascii="Arial" w:hAnsi="Arial" w:cs="Arial"/>
        <w:i/>
        <w:sz w:val="28"/>
        <w:szCs w:val="28"/>
      </w:rPr>
      <w:t xml:space="preserve">(проект </w:t>
    </w:r>
    <w:r w:rsidRPr="00D63A3E">
      <w:rPr>
        <w:rFonts w:ascii="Arial" w:hAnsi="Arial" w:cs="Arial"/>
        <w:i/>
        <w:sz w:val="28"/>
        <w:szCs w:val="28"/>
        <w:lang w:val="en-US"/>
      </w:rPr>
      <w:t>KZ</w:t>
    </w:r>
    <w:r w:rsidRPr="00D63A3E">
      <w:rPr>
        <w:rFonts w:ascii="Arial" w:hAnsi="Arial" w:cs="Arial"/>
        <w:i/>
        <w:sz w:val="28"/>
        <w:szCs w:val="28"/>
      </w:rPr>
      <w:t>, первая редакция)</w:t>
    </w:r>
  </w:p>
  <w:p w:rsidR="008506F4" w:rsidRDefault="008506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4B6" w:rsidRPr="00D239B2" w:rsidRDefault="004C04B6" w:rsidP="00BD43E6">
    <w:pPr>
      <w:spacing w:after="0"/>
      <w:rPr>
        <w:rFonts w:ascii="Arial" w:hAnsi="Arial" w:cs="Arial"/>
        <w:b/>
        <w:sz w:val="24"/>
        <w:szCs w:val="24"/>
      </w:rPr>
    </w:pPr>
    <w:r w:rsidRPr="00D239B2">
      <w:rPr>
        <w:rFonts w:ascii="Arial" w:hAnsi="Arial" w:cs="Arial"/>
        <w:b/>
        <w:sz w:val="24"/>
        <w:szCs w:val="24"/>
      </w:rPr>
      <w:t xml:space="preserve">ГОСТ </w:t>
    </w:r>
    <w:r w:rsidRPr="00D239B2">
      <w:rPr>
        <w:rFonts w:ascii="Arial" w:hAnsi="Arial" w:cs="Arial"/>
        <w:b/>
        <w:sz w:val="24"/>
        <w:szCs w:val="24"/>
        <w:lang w:val="en-US"/>
      </w:rPr>
      <w:t>ISO</w:t>
    </w:r>
    <w:r w:rsidRPr="00D239B2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>1833</w:t>
    </w:r>
    <w:r w:rsidRPr="00D239B2">
      <w:rPr>
        <w:rFonts w:ascii="Arial" w:hAnsi="Arial" w:cs="Arial"/>
        <w:b/>
        <w:sz w:val="24"/>
        <w:szCs w:val="24"/>
      </w:rPr>
      <w:t>-</w:t>
    </w:r>
    <w:r>
      <w:rPr>
        <w:rFonts w:ascii="Arial" w:hAnsi="Arial" w:cs="Arial"/>
        <w:b/>
        <w:sz w:val="24"/>
        <w:szCs w:val="24"/>
      </w:rPr>
      <w:t>3</w:t>
    </w:r>
  </w:p>
  <w:p w:rsidR="005526CA" w:rsidRPr="004C04B6" w:rsidRDefault="004C04B6" w:rsidP="00BD43E6">
    <w:pPr>
      <w:pStyle w:val="a3"/>
      <w:rPr>
        <w:rFonts w:ascii="Arial" w:hAnsi="Arial" w:cs="Arial"/>
        <w:sz w:val="28"/>
        <w:szCs w:val="28"/>
      </w:rPr>
    </w:pPr>
    <w:r w:rsidRPr="00D63A3E">
      <w:rPr>
        <w:rFonts w:ascii="Arial" w:hAnsi="Arial" w:cs="Arial"/>
        <w:i/>
        <w:sz w:val="28"/>
        <w:szCs w:val="28"/>
      </w:rPr>
      <w:t xml:space="preserve">(проект </w:t>
    </w:r>
    <w:r w:rsidRPr="00D63A3E">
      <w:rPr>
        <w:rFonts w:ascii="Arial" w:hAnsi="Arial" w:cs="Arial"/>
        <w:i/>
        <w:sz w:val="28"/>
        <w:szCs w:val="28"/>
        <w:lang w:val="en-US"/>
      </w:rPr>
      <w:t>KZ</w:t>
    </w:r>
    <w:r w:rsidRPr="00D63A3E">
      <w:rPr>
        <w:rFonts w:ascii="Arial" w:hAnsi="Arial" w:cs="Arial"/>
        <w:i/>
        <w:sz w:val="28"/>
        <w:szCs w:val="28"/>
      </w:rPr>
      <w:t>, первая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EA3"/>
    <w:rsid w:val="0003007F"/>
    <w:rsid w:val="001007D1"/>
    <w:rsid w:val="001B0EA3"/>
    <w:rsid w:val="001B3393"/>
    <w:rsid w:val="002248C8"/>
    <w:rsid w:val="002771D0"/>
    <w:rsid w:val="002D6952"/>
    <w:rsid w:val="0031679E"/>
    <w:rsid w:val="003C3DCD"/>
    <w:rsid w:val="003D24F7"/>
    <w:rsid w:val="003F43DC"/>
    <w:rsid w:val="00494786"/>
    <w:rsid w:val="004C04B6"/>
    <w:rsid w:val="004E22D0"/>
    <w:rsid w:val="005526CA"/>
    <w:rsid w:val="00552A94"/>
    <w:rsid w:val="00560168"/>
    <w:rsid w:val="005636B9"/>
    <w:rsid w:val="00587C95"/>
    <w:rsid w:val="006076EB"/>
    <w:rsid w:val="00653525"/>
    <w:rsid w:val="006D1E9D"/>
    <w:rsid w:val="006F67A6"/>
    <w:rsid w:val="0073172F"/>
    <w:rsid w:val="0074130B"/>
    <w:rsid w:val="00742DF4"/>
    <w:rsid w:val="007B47BE"/>
    <w:rsid w:val="007F10A4"/>
    <w:rsid w:val="008506F4"/>
    <w:rsid w:val="008C098E"/>
    <w:rsid w:val="008E0DE4"/>
    <w:rsid w:val="008E78DD"/>
    <w:rsid w:val="009953FF"/>
    <w:rsid w:val="009A6D5C"/>
    <w:rsid w:val="00A013AB"/>
    <w:rsid w:val="00A863F4"/>
    <w:rsid w:val="00A87DD5"/>
    <w:rsid w:val="00B07D3B"/>
    <w:rsid w:val="00B13C7B"/>
    <w:rsid w:val="00B62087"/>
    <w:rsid w:val="00BC07CF"/>
    <w:rsid w:val="00BD43E6"/>
    <w:rsid w:val="00C1251A"/>
    <w:rsid w:val="00CD32AB"/>
    <w:rsid w:val="00D81A91"/>
    <w:rsid w:val="00E11A3D"/>
    <w:rsid w:val="00E12E60"/>
    <w:rsid w:val="00EB1507"/>
    <w:rsid w:val="00F14AF9"/>
    <w:rsid w:val="00F2797B"/>
    <w:rsid w:val="00F47D9E"/>
    <w:rsid w:val="00F97517"/>
    <w:rsid w:val="00FA0A61"/>
    <w:rsid w:val="00FC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0576A-858E-49DF-BC16-04C39165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52A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EA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1B0EA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552A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header"/>
    <w:basedOn w:val="a"/>
    <w:link w:val="a4"/>
    <w:unhideWhenUsed/>
    <w:rsid w:val="005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587C95"/>
  </w:style>
  <w:style w:type="paragraph" w:styleId="a5">
    <w:name w:val="footer"/>
    <w:basedOn w:val="a"/>
    <w:link w:val="a6"/>
    <w:uiPriority w:val="99"/>
    <w:unhideWhenUsed/>
    <w:rsid w:val="005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C95"/>
  </w:style>
  <w:style w:type="paragraph" w:customStyle="1" w:styleId="61">
    <w:name w:val="Заголов6"/>
    <w:basedOn w:val="a"/>
    <w:rsid w:val="00587C95"/>
    <w:pPr>
      <w:widowControl w:val="0"/>
      <w:spacing w:after="0" w:line="240" w:lineRule="auto"/>
      <w:jc w:val="center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587C95"/>
    <w:pPr>
      <w:pBdr>
        <w:bottom w:val="single" w:sz="18" w:space="1" w:color="auto"/>
      </w:pBdr>
      <w:spacing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Название Знак"/>
    <w:basedOn w:val="a0"/>
    <w:link w:val="a7"/>
    <w:rsid w:val="00587C9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-4">
    <w:name w:val="-Квадрат4"/>
    <w:basedOn w:val="a"/>
    <w:rsid w:val="00587C95"/>
    <w:pPr>
      <w:widowControl w:val="0"/>
      <w:spacing w:after="0" w:line="240" w:lineRule="auto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customStyle="1" w:styleId="4">
    <w:name w:val="Квадрат4"/>
    <w:basedOn w:val="a"/>
    <w:rsid w:val="00587C95"/>
    <w:pPr>
      <w:widowControl w:val="0"/>
      <w:spacing w:after="0" w:line="240" w:lineRule="auto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customStyle="1" w:styleId="Default">
    <w:name w:val="Default"/>
    <w:rsid w:val="00A87DD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A87DD5"/>
    <w:pPr>
      <w:spacing w:line="361" w:lineRule="atLeast"/>
    </w:pPr>
    <w:rPr>
      <w:rFonts w:eastAsia="Times New Roman" w:cs="Times New Roman"/>
      <w:color w:val="auto"/>
      <w:lang w:eastAsia="ru-RU"/>
    </w:rPr>
  </w:style>
  <w:style w:type="paragraph" w:customStyle="1" w:styleId="5">
    <w:name w:val="Заголов5"/>
    <w:basedOn w:val="a"/>
    <w:rsid w:val="005526CA"/>
    <w:pPr>
      <w:widowControl w:val="0"/>
      <w:spacing w:after="0" w:line="240" w:lineRule="auto"/>
      <w:jc w:val="center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character" w:customStyle="1" w:styleId="1">
    <w:name w:val="Заголовок №1_"/>
    <w:link w:val="10"/>
    <w:uiPriority w:val="99"/>
    <w:rsid w:val="005526CA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526CA"/>
    <w:pPr>
      <w:widowControl w:val="0"/>
      <w:shd w:val="clear" w:color="auto" w:fill="FFFFFF"/>
      <w:spacing w:before="540" w:after="420" w:line="0" w:lineRule="atLeast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customStyle="1" w:styleId="2">
    <w:name w:val="Квадрат2"/>
    <w:basedOn w:val="a"/>
    <w:rsid w:val="005526CA"/>
    <w:pPr>
      <w:widowControl w:val="0"/>
      <w:spacing w:after="0" w:line="240" w:lineRule="auto"/>
      <w:ind w:left="2642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customStyle="1" w:styleId="20">
    <w:name w:val="Выступ2"/>
    <w:basedOn w:val="a"/>
    <w:rsid w:val="00560168"/>
    <w:pPr>
      <w:widowControl w:val="0"/>
      <w:spacing w:after="0" w:line="240" w:lineRule="auto"/>
      <w:ind w:left="595" w:hanging="363"/>
      <w:jc w:val="both"/>
    </w:pPr>
    <w:rPr>
      <w:rFonts w:ascii="a_Timer" w:eastAsia="Times New Roman" w:hAnsi="a_Timer" w:cs="Times New Roman"/>
      <w:sz w:val="24"/>
      <w:szCs w:val="20"/>
      <w:lang w:val="en-US" w:eastAsia="ru-RU"/>
    </w:rPr>
  </w:style>
  <w:style w:type="character" w:customStyle="1" w:styleId="FontStyle54">
    <w:name w:val="Font Style54"/>
    <w:uiPriority w:val="99"/>
    <w:rsid w:val="008506F4"/>
    <w:rPr>
      <w:rFonts w:ascii="Bookman Old Style" w:hAnsi="Bookman Old Style" w:cs="Bookman Old Style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Erkebulan</cp:lastModifiedBy>
  <cp:revision>43</cp:revision>
  <dcterms:created xsi:type="dcterms:W3CDTF">2021-02-10T09:47:00Z</dcterms:created>
  <dcterms:modified xsi:type="dcterms:W3CDTF">2021-05-14T10:34:00Z</dcterms:modified>
</cp:coreProperties>
</file>